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A30FF" w14:textId="78045D18" w:rsidR="00A63953" w:rsidRDefault="00A63953" w:rsidP="00A63953">
      <w:pPr>
        <w:pStyle w:val="BasistekstIKNL"/>
      </w:pPr>
      <w:r>
        <w:rPr>
          <w:rFonts w:cs="Arial"/>
          <w:i/>
          <w:iCs/>
          <w:color w:val="595959"/>
          <w:sz w:val="17"/>
          <w:szCs w:val="17"/>
          <w:shd w:val="clear" w:color="auto" w:fill="FFFFFF"/>
        </w:rPr>
        <w:t>Laatst gewijzigd: 2015-08-20 Verantwoording: Richtlijnwerkgroep Wervelmetastasen Versie: 1.0 Type: Landelijke richtlijn</w:t>
      </w:r>
    </w:p>
    <w:p w14:paraId="440ECBF5" w14:textId="77777777" w:rsidR="00A63953" w:rsidRDefault="00A63953" w:rsidP="00A63953">
      <w:pPr>
        <w:pStyle w:val="BasistekstIKNL"/>
      </w:pPr>
    </w:p>
    <w:p w14:paraId="1FDEB0C1" w14:textId="77777777" w:rsidR="00A63953" w:rsidRPr="00A63953" w:rsidRDefault="00A63953" w:rsidP="00A63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953">
        <w:rPr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Tabel 1. Producten en diensten voor de palliatieve zorg</w:t>
      </w:r>
      <w:r w:rsidRPr="00A63953">
        <w:rPr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br/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8"/>
      </w:tblGrid>
      <w:tr w:rsidR="00A63953" w:rsidRPr="00A63953" w14:paraId="664C0D7B" w14:textId="77777777" w:rsidTr="00A6395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2F991B" w14:textId="77777777" w:rsidR="00A63953" w:rsidRPr="00A63953" w:rsidRDefault="00A63953" w:rsidP="00A6395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63953">
              <w:rPr>
                <w:rFonts w:cs="Arial"/>
                <w:sz w:val="20"/>
                <w:szCs w:val="20"/>
              </w:rPr>
              <w:t>  </w:t>
            </w:r>
          </w:p>
          <w:tbl>
            <w:tblPr>
              <w:tblW w:w="951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2"/>
              <w:gridCol w:w="5168"/>
            </w:tblGrid>
            <w:tr w:rsidR="00A63953" w:rsidRPr="00A63953" w14:paraId="4099CB4D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11751A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b/>
                      <w:bCs/>
                      <w:sz w:val="20"/>
                      <w:szCs w:val="20"/>
                    </w:rPr>
                    <w:t>Algemeen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C64D8C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b/>
                      <w:bCs/>
                      <w:sz w:val="20"/>
                      <w:szCs w:val="20"/>
                    </w:rPr>
                    <w:t>Soort product/dienst</w:t>
                  </w:r>
                </w:p>
              </w:tc>
            </w:tr>
            <w:tr w:rsidR="00A63953" w:rsidRPr="00A63953" w14:paraId="46E1119C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1921D6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11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Algemene principes van palliatieve zorg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33F8EA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Richtlijn</w:t>
                  </w:r>
                </w:p>
              </w:tc>
            </w:tr>
            <w:tr w:rsidR="00A63953" w:rsidRPr="00A63953" w14:paraId="116089C9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6D5707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12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Zorgmodule Palliatieve Zorg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B07AB6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Module</w:t>
                  </w:r>
                </w:p>
              </w:tc>
            </w:tr>
            <w:tr w:rsidR="00A63953" w:rsidRPr="00A63953" w14:paraId="07D17DDE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92AC8D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13" w:history="1">
                    <w:proofErr w:type="spellStart"/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Patiëntenversie</w:t>
                    </w:r>
                    <w:proofErr w:type="spellEnd"/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 xml:space="preserve"> van de Zorgmodule Palliatieve Zorg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F27077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Informatie voor patiënten en hun naasten</w:t>
                  </w:r>
                </w:p>
              </w:tc>
            </w:tr>
            <w:tr w:rsidR="00A63953" w:rsidRPr="00A63953" w14:paraId="6B71BE11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D67236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14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Slecht-nieuwsgesprek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E83CCF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Handreiking</w:t>
                  </w:r>
                </w:p>
              </w:tc>
            </w:tr>
            <w:tr w:rsidR="00A63953" w:rsidRPr="00A63953" w14:paraId="73FAF64C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958F76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15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Besluitvorming in de palliatieve fase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AD49F4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Beslisschijf en toepassingskaarten</w:t>
                  </w:r>
                </w:p>
              </w:tc>
            </w:tr>
            <w:tr w:rsidR="00A63953" w:rsidRPr="00A63953" w14:paraId="77B06366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C7A795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16" w:tooltip="Ga naar Signalering in de palliatieve fase op iknl.nl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Signalering in de palliatieve fase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750792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Denk- en werkmethode voor verzorgenden</w:t>
                  </w:r>
                </w:p>
              </w:tc>
            </w:tr>
            <w:tr w:rsidR="00A63953" w:rsidRPr="00A63953" w14:paraId="09661AA6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E22788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17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Palliatieve zorg aan mensen met een niet-westerse achtergrond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136067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Handreiking</w:t>
                  </w:r>
                </w:p>
              </w:tc>
            </w:tr>
            <w:tr w:rsidR="00A63953" w:rsidRPr="00A63953" w14:paraId="6BAC8259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1913DE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18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Palliatieve zorg voor mensen met een verstandelijke beperking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1C0304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Richtlijn</w:t>
                  </w:r>
                </w:p>
              </w:tc>
            </w:tr>
            <w:tr w:rsidR="00A63953" w:rsidRPr="00A63953" w14:paraId="5ECE5192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117EA0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19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Consultatie palliatieve zorg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33A85A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Telefonisch consult, gratis advies van experts</w:t>
                  </w:r>
                </w:p>
              </w:tc>
            </w:tr>
            <w:tr w:rsidR="00A63953" w:rsidRPr="00A63953" w14:paraId="0668E933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1C35D1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20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Netwerkzorgopmaat.nl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495C5B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Online instrument met landelijk en regionaal zorgaanbod</w:t>
                  </w:r>
                </w:p>
              </w:tc>
            </w:tr>
            <w:tr w:rsidR="00A63953" w:rsidRPr="00A63953" w14:paraId="36F0B8E8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C710B7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21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Palliatieve zorg in de ziekenhuizen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D8DF06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Webpagina, selectie van bronnen over verbeterinitiatieven op het gebied van palliatieve zorg in ziekenhuizen (artikelen, rapporten, beleidsdocumenten, instrumenten en methodieken, voorbeelden).</w:t>
                  </w:r>
                </w:p>
              </w:tc>
            </w:tr>
            <w:tr w:rsidR="00A63953" w:rsidRPr="00A63953" w14:paraId="7B8EA3C1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F270F3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22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Maatschappelijk werkers in de palliatieve zorg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E3FDDC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Handreiking</w:t>
                  </w:r>
                </w:p>
              </w:tc>
            </w:tr>
            <w:tr w:rsidR="00A63953" w:rsidRPr="00A63953" w14:paraId="6016EB07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2D2437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23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Complementaire zorg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D32A9F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Richtlijn</w:t>
                  </w:r>
                </w:p>
              </w:tc>
            </w:tr>
            <w:tr w:rsidR="00A63953" w:rsidRPr="00A63953" w14:paraId="0C8F1D3E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436081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24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Herstel na kanker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DA2375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Richtlijn</w:t>
                  </w:r>
                </w:p>
              </w:tc>
            </w:tr>
            <w:tr w:rsidR="00A63953" w:rsidRPr="00A63953" w14:paraId="0FCDC4DE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618FEA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DAED48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63953" w:rsidRPr="00A63953" w14:paraId="755309DE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0626BA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b/>
                      <w:bCs/>
                      <w:sz w:val="20"/>
                      <w:szCs w:val="20"/>
                    </w:rPr>
                    <w:t>Voeding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08A29B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63953" w:rsidRPr="00A63953" w14:paraId="40777D5E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AE89A1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25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Anorexie en gewichtsverlies in de palliatieve fase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E2A240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Richtlijn</w:t>
                  </w:r>
                </w:p>
              </w:tc>
            </w:tr>
            <w:tr w:rsidR="00A63953" w:rsidRPr="00A63953" w14:paraId="44B3B6E3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114C66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26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Algemene voedings- en dieetbehandeling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ACC950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Richtlijn</w:t>
                  </w:r>
                </w:p>
              </w:tc>
            </w:tr>
            <w:tr w:rsidR="00A63953" w:rsidRPr="00A63953" w14:paraId="679F3AF1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7BFE7A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27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Ondervoeding bij patiënten met kanker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DE6A42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Richtlijn</w:t>
                  </w:r>
                </w:p>
              </w:tc>
            </w:tr>
            <w:tr w:rsidR="00A63953" w:rsidRPr="00A63953" w14:paraId="55076580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A52F01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091213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63953" w:rsidRPr="00A63953" w14:paraId="0FD0B383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CDD06B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b/>
                      <w:bCs/>
                      <w:sz w:val="20"/>
                      <w:szCs w:val="20"/>
                    </w:rPr>
                    <w:t>Beweging/fysiotherapie/revalidatie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C16872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63953" w:rsidRPr="00A63953" w14:paraId="2616EDBC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8350C0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28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Fysiotherapie in de palliatieve fase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BDBD60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Handreiking</w:t>
                  </w:r>
                </w:p>
              </w:tc>
            </w:tr>
            <w:tr w:rsidR="00A63953" w:rsidRPr="00A63953" w14:paraId="42D135DF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AB0150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29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Oncologische revalidatie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5E46DC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Richtlijn</w:t>
                  </w:r>
                </w:p>
              </w:tc>
            </w:tr>
            <w:tr w:rsidR="00A63953" w:rsidRPr="00A63953" w14:paraId="1C7377B9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0C7E95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60FA69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63953" w:rsidRPr="00A63953" w14:paraId="46F8EE1A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C4A510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b/>
                      <w:bCs/>
                      <w:sz w:val="20"/>
                      <w:szCs w:val="20"/>
                    </w:rPr>
                    <w:t>Symptoomgericht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FD1AC5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63953" w:rsidRPr="00A63953" w14:paraId="0486904B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D342EC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30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Symptoomgerichte</w:t>
                    </w:r>
                  </w:hyperlink>
                  <w:r w:rsidRPr="00A63953">
                    <w:rPr>
                      <w:rFonts w:cs="Arial"/>
                      <w:sz w:val="20"/>
                      <w:szCs w:val="20"/>
                    </w:rPr>
                    <w:t> richtlijnen: zie Tabel 2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BB2BA8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Richtlijnen</w:t>
                  </w:r>
                </w:p>
              </w:tc>
            </w:tr>
            <w:tr w:rsidR="00A63953" w:rsidRPr="00A63953" w14:paraId="16C992D9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5A52EF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31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Pijn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2C6272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Samenvattingskaartje richtlijn Pijn in de palliatieve fase</w:t>
                  </w:r>
                </w:p>
              </w:tc>
            </w:tr>
            <w:tr w:rsidR="00A63953" w:rsidRPr="00A63953" w14:paraId="0E12CBD4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1343BB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32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Misselijkheid en braken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1A3FEA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Samenvattingskaartje richtlijn Misselijkheid en braken</w:t>
                  </w:r>
                </w:p>
              </w:tc>
            </w:tr>
            <w:tr w:rsidR="00A63953" w:rsidRPr="00A63953" w14:paraId="4A2B535E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223300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33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USD (Utrecht symptoomdagboek)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0B3634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Instrument/hulpmiddel voor in kaart brengen van symptomen</w:t>
                  </w:r>
                </w:p>
              </w:tc>
            </w:tr>
            <w:tr w:rsidR="00A63953" w:rsidRPr="00A63953" w14:paraId="73E72AD9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2A0BE5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hyperlink r:id="rId34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  <w:lang w:val="en-US"/>
                      </w:rPr>
                      <w:t>HADS (Hospital Anxiety and Depression Scale)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174CBA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Instrument voor het in kaart brengen van symptomen angst en depressie</w:t>
                  </w:r>
                </w:p>
              </w:tc>
            </w:tr>
            <w:tr w:rsidR="00A63953" w:rsidRPr="00A63953" w14:paraId="54AABB38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63B847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A12F92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63953" w:rsidRPr="00A63953" w14:paraId="75940681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DD429D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b/>
                      <w:bCs/>
                      <w:sz w:val="20"/>
                      <w:szCs w:val="20"/>
                    </w:rPr>
                    <w:t>Psychosociaal/spiritueel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5150C3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63953" w:rsidRPr="00A63953" w14:paraId="4283CC80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CA6F82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35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Mantelzorg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24B6C0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Richtlijn</w:t>
                  </w:r>
                </w:p>
              </w:tc>
            </w:tr>
            <w:tr w:rsidR="00A63953" w:rsidRPr="00A63953" w14:paraId="76A53FE6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4921CA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36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Detecteren behoefte psychosociale zorg.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A233AC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Richtlijn</w:t>
                  </w:r>
                </w:p>
              </w:tc>
            </w:tr>
            <w:tr w:rsidR="00A63953" w:rsidRPr="00A63953" w14:paraId="2398E47E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91427B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37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Spirituele zorg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B04020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Richtlijn</w:t>
                  </w:r>
                </w:p>
              </w:tc>
            </w:tr>
            <w:tr w:rsidR="00A63953" w:rsidRPr="00A63953" w14:paraId="05A39C4B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827996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7F31BB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63953" w:rsidRPr="00A63953" w14:paraId="2AF75EEF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AF960D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b/>
                      <w:bCs/>
                      <w:sz w:val="20"/>
                      <w:szCs w:val="20"/>
                    </w:rPr>
                    <w:t>Stervensfase/beslissingen rond het levenseinde/nazorg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1C6264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63953" w:rsidRPr="00A63953" w14:paraId="7D84F5E0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01D109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38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Zorg in de stervensfase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BD3AC9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Richtlijn</w:t>
                  </w:r>
                </w:p>
              </w:tc>
            </w:tr>
            <w:tr w:rsidR="00A63953" w:rsidRPr="00A63953" w14:paraId="622458F0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D98FCD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39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De stervensfase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6EAE5F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Folder</w:t>
                  </w:r>
                </w:p>
              </w:tc>
            </w:tr>
            <w:tr w:rsidR="00A63953" w:rsidRPr="00A63953" w14:paraId="6CCBAB6C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74D4A4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40" w:tooltip="Ga naar Zorgpad stervensfase op iknl.nl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Stervensfase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0E6F2B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Zorgpad, interdisciplinaire zorg in de laatste levensfase</w:t>
                  </w:r>
                </w:p>
              </w:tc>
            </w:tr>
            <w:tr w:rsidR="00A63953" w:rsidRPr="00A63953" w14:paraId="67CA96DA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7C302A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41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KNMG folder handreiking Tijdig spreken over het levenseinde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50A4AF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Folder</w:t>
                  </w:r>
                </w:p>
              </w:tc>
            </w:tr>
            <w:tr w:rsidR="00A63953" w:rsidRPr="00A63953" w14:paraId="4B6A13DC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0A1BC2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42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Rouw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D7D744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Richtlijn</w:t>
                  </w:r>
                </w:p>
              </w:tc>
            </w:tr>
            <w:tr w:rsidR="00A63953" w:rsidRPr="00A63953" w14:paraId="27CB9F77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88B5B0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43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Palliatieve sedatie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AF07D0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Richtlijn</w:t>
                  </w:r>
                </w:p>
              </w:tc>
            </w:tr>
            <w:tr w:rsidR="00A63953" w:rsidRPr="00A63953" w14:paraId="15C77E5F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B15718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44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Sedatiekaartje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671CC5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Samenvattingskaartje richtlijn palliatieve sedatie</w:t>
                  </w:r>
                </w:p>
              </w:tc>
            </w:tr>
            <w:tr w:rsidR="00A63953" w:rsidRPr="00A63953" w14:paraId="30D5B15A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47BCF5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45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Euthanasie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28D08E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Richtlijn</w:t>
                  </w:r>
                </w:p>
              </w:tc>
            </w:tr>
            <w:tr w:rsidR="00A63953" w:rsidRPr="00A63953" w14:paraId="12818A88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019467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46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Euthanasie bij een verlaagd bewustzijn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A6EA92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Richtlijn</w:t>
                  </w:r>
                </w:p>
              </w:tc>
            </w:tr>
            <w:tr w:rsidR="00A63953" w:rsidRPr="00A63953" w14:paraId="1F662BBD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AC2C52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47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Steun en consultatie bij euthanasie in Nederland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2D0001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Folder</w:t>
                  </w:r>
                </w:p>
              </w:tc>
            </w:tr>
            <w:tr w:rsidR="00A63953" w:rsidRPr="00A63953" w14:paraId="3A61E26C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A8B16D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48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 xml:space="preserve">Implanteerbare </w:t>
                    </w:r>
                    <w:proofErr w:type="spellStart"/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cardioverter</w:t>
                    </w:r>
                    <w:proofErr w:type="spellEnd"/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 xml:space="preserve"> defibrillator bij het levenseinde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AB6C2E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Richtlijn</w:t>
                  </w:r>
                </w:p>
              </w:tc>
            </w:tr>
            <w:tr w:rsidR="00A63953" w:rsidRPr="00A63953" w14:paraId="7E0F670F" w14:textId="77777777">
              <w:trPr>
                <w:tblCellSpacing w:w="0" w:type="dxa"/>
              </w:trPr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382E89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49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Medische beslissingen rond levenseinde bij verstandelijk gehandicapten</w:t>
                    </w:r>
                  </w:hyperlink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5E2DC9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63953">
                    <w:rPr>
                      <w:rFonts w:cs="Arial"/>
                      <w:sz w:val="20"/>
                      <w:szCs w:val="20"/>
                    </w:rPr>
                    <w:t>Richtlijn</w:t>
                  </w:r>
                </w:p>
              </w:tc>
            </w:tr>
          </w:tbl>
          <w:p w14:paraId="2FF1B225" w14:textId="77777777" w:rsidR="00A63953" w:rsidRPr="00A63953" w:rsidRDefault="00A63953" w:rsidP="00A6395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EAE11EF" w14:textId="77777777" w:rsidR="00A63953" w:rsidRPr="00A63953" w:rsidRDefault="00A63953" w:rsidP="00A63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953">
        <w:rPr>
          <w:rFonts w:cs="Arial"/>
          <w:color w:val="000000"/>
          <w:sz w:val="20"/>
          <w:szCs w:val="20"/>
        </w:rPr>
        <w:lastRenderedPageBreak/>
        <w:br/>
      </w:r>
      <w:r w:rsidRPr="00A63953">
        <w:rPr>
          <w:rFonts w:cs="Arial"/>
          <w:color w:val="000000"/>
          <w:sz w:val="20"/>
          <w:szCs w:val="20"/>
          <w:shd w:val="clear" w:color="auto" w:fill="FFFFFF"/>
        </w:rPr>
        <w:t>In Tabel 2 staan de symptoomgerichte richtlijnen (op alfabet) vermeld, die beschikbaar c.q. toegankelijk zijn bij </w:t>
      </w:r>
      <w:hyperlink r:id="rId50" w:history="1">
        <w:r w:rsidRPr="00A63953">
          <w:rPr>
            <w:rFonts w:cs="Arial"/>
            <w:color w:val="0D6D8E"/>
            <w:sz w:val="20"/>
            <w:szCs w:val="20"/>
            <w:u w:val="single"/>
            <w:shd w:val="clear" w:color="auto" w:fill="FFFFFF"/>
          </w:rPr>
          <w:t>IKNL</w:t>
        </w:r>
      </w:hyperlink>
      <w:r w:rsidRPr="00A63953">
        <w:rPr>
          <w:rFonts w:cs="Arial"/>
          <w:color w:val="000000"/>
          <w:sz w:val="20"/>
          <w:szCs w:val="20"/>
          <w:shd w:val="clear" w:color="auto" w:fill="FFFFFF"/>
        </w:rPr>
        <w:t>/op </w:t>
      </w:r>
      <w:hyperlink r:id="rId51" w:history="1">
        <w:r w:rsidRPr="00A63953">
          <w:rPr>
            <w:rFonts w:cs="Arial"/>
            <w:color w:val="0D6D8E"/>
            <w:sz w:val="20"/>
            <w:szCs w:val="20"/>
            <w:u w:val="single"/>
            <w:shd w:val="clear" w:color="auto" w:fill="FFFFFF"/>
          </w:rPr>
          <w:t>Pallialine</w:t>
        </w:r>
      </w:hyperlink>
      <w:r w:rsidRPr="00A63953">
        <w:rPr>
          <w:rFonts w:cs="Arial"/>
          <w:color w:val="000000"/>
          <w:sz w:val="20"/>
          <w:szCs w:val="20"/>
          <w:shd w:val="clear" w:color="auto" w:fill="FFFFFF"/>
        </w:rPr>
        <w:t>.</w:t>
      </w:r>
      <w:r w:rsidRPr="00A63953">
        <w:rPr>
          <w:rFonts w:cs="Arial"/>
          <w:color w:val="000000"/>
          <w:sz w:val="20"/>
          <w:szCs w:val="20"/>
        </w:rPr>
        <w:br/>
      </w:r>
      <w:r w:rsidRPr="00A63953">
        <w:rPr>
          <w:rFonts w:cs="Arial"/>
          <w:color w:val="000000"/>
          <w:sz w:val="20"/>
          <w:szCs w:val="20"/>
        </w:rPr>
        <w:br/>
      </w:r>
      <w:r w:rsidRPr="00A63953">
        <w:rPr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Tabel 2. Symptoomgerichte richtlijnen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</w:tblGrid>
      <w:tr w:rsidR="00A63953" w:rsidRPr="00A63953" w14:paraId="196977A5" w14:textId="77777777" w:rsidTr="00A6395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F2C707" w14:textId="77777777" w:rsidR="00A63953" w:rsidRPr="00A63953" w:rsidRDefault="00A63953" w:rsidP="00A63953">
            <w:pPr>
              <w:spacing w:line="240" w:lineRule="auto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3953">
              <w:rPr>
                <w:rFonts w:cs="Arial"/>
                <w:sz w:val="20"/>
                <w:szCs w:val="20"/>
              </w:rPr>
              <w:t>   </w:t>
            </w:r>
            <w:r w:rsidRPr="00A63953">
              <w:rPr>
                <w:rFonts w:cs="Arial"/>
                <w:b/>
                <w:bCs/>
                <w:i/>
                <w:iCs/>
                <w:sz w:val="20"/>
                <w:szCs w:val="20"/>
              </w:rPr>
              <w:t> </w:t>
            </w:r>
          </w:p>
          <w:tbl>
            <w:tblPr>
              <w:tblW w:w="319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</w:tblGrid>
            <w:tr w:rsidR="00A63953" w:rsidRPr="00A63953" w14:paraId="6C7E8F9F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CA4323" w14:textId="77777777" w:rsidR="00A63953" w:rsidRPr="00A63953" w:rsidRDefault="00A63953" w:rsidP="00A6395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2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Angst</w:t>
                    </w:r>
                  </w:hyperlink>
                </w:p>
              </w:tc>
            </w:tr>
            <w:tr w:rsidR="00A63953" w:rsidRPr="00A63953" w14:paraId="3C23E284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58B4FB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53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Anorexie en gewichtsverlies</w:t>
                    </w:r>
                  </w:hyperlink>
                </w:p>
              </w:tc>
            </w:tr>
            <w:tr w:rsidR="00A63953" w:rsidRPr="00A63953" w14:paraId="21AA4FA7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B5B9EB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54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Ascites</w:t>
                    </w:r>
                  </w:hyperlink>
                </w:p>
              </w:tc>
            </w:tr>
            <w:tr w:rsidR="00A63953" w:rsidRPr="00A63953" w14:paraId="314DA97F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BE86FF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55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Decubitus</w:t>
                    </w:r>
                  </w:hyperlink>
                </w:p>
              </w:tc>
            </w:tr>
            <w:tr w:rsidR="00A63953" w:rsidRPr="00A63953" w14:paraId="53815B47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6C4435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56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Dehydratie en vochttoediening</w:t>
                    </w:r>
                  </w:hyperlink>
                </w:p>
              </w:tc>
            </w:tr>
            <w:tr w:rsidR="00A63953" w:rsidRPr="00A63953" w14:paraId="64C456FB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978B36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57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Delier</w:t>
                    </w:r>
                  </w:hyperlink>
                </w:p>
              </w:tc>
            </w:tr>
            <w:tr w:rsidR="00A63953" w:rsidRPr="00A63953" w14:paraId="35DD96EA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49B625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58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Depressie</w:t>
                    </w:r>
                  </w:hyperlink>
                </w:p>
              </w:tc>
            </w:tr>
            <w:tr w:rsidR="00A63953" w:rsidRPr="00A63953" w14:paraId="617527C2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F350F3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59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Diarree</w:t>
                    </w:r>
                  </w:hyperlink>
                </w:p>
              </w:tc>
            </w:tr>
            <w:tr w:rsidR="00A63953" w:rsidRPr="00A63953" w14:paraId="4F9ADF28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832121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60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Diepe veneuze trombose en longembolie</w:t>
                    </w:r>
                  </w:hyperlink>
                </w:p>
              </w:tc>
            </w:tr>
            <w:tr w:rsidR="00A63953" w:rsidRPr="00A63953" w14:paraId="74C402BE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6FD827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61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Dwarslaesie</w:t>
                    </w:r>
                  </w:hyperlink>
                </w:p>
              </w:tc>
            </w:tr>
            <w:tr w:rsidR="00A63953" w:rsidRPr="00A63953" w14:paraId="003A43E4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AA242B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62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Dyspnoe</w:t>
                    </w:r>
                  </w:hyperlink>
                </w:p>
              </w:tc>
            </w:tr>
            <w:tr w:rsidR="00A63953" w:rsidRPr="00A63953" w14:paraId="1DF566C3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4B3321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63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Hersenmetastasen</w:t>
                    </w:r>
                  </w:hyperlink>
                </w:p>
              </w:tc>
            </w:tr>
            <w:tr w:rsidR="00A63953" w:rsidRPr="00A63953" w14:paraId="0117076B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740CAC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64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Hik</w:t>
                    </w:r>
                  </w:hyperlink>
                </w:p>
              </w:tc>
            </w:tr>
            <w:tr w:rsidR="00A63953" w:rsidRPr="00A63953" w14:paraId="4ACC28DC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843AAE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65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Hoesten</w:t>
                    </w:r>
                  </w:hyperlink>
                </w:p>
              </w:tc>
            </w:tr>
            <w:tr w:rsidR="00A63953" w:rsidRPr="00A63953" w14:paraId="1637C207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486AD9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66" w:history="1">
                    <w:proofErr w:type="spellStart"/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Hypercalciëmie</w:t>
                    </w:r>
                    <w:proofErr w:type="spellEnd"/>
                  </w:hyperlink>
                </w:p>
              </w:tc>
            </w:tr>
            <w:tr w:rsidR="00A63953" w:rsidRPr="00A63953" w14:paraId="5667C2A3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1B4D0C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67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Ileus</w:t>
                    </w:r>
                  </w:hyperlink>
                </w:p>
              </w:tc>
            </w:tr>
            <w:tr w:rsidR="00A63953" w:rsidRPr="00A63953" w14:paraId="33DFD934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A2DC07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68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Jeuk</w:t>
                    </w:r>
                  </w:hyperlink>
                </w:p>
              </w:tc>
            </w:tr>
            <w:tr w:rsidR="00A63953" w:rsidRPr="00A63953" w14:paraId="6308B9DE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9C5F82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69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Klachten van de mond</w:t>
                    </w:r>
                  </w:hyperlink>
                </w:p>
              </w:tc>
            </w:tr>
            <w:tr w:rsidR="00A63953" w:rsidRPr="00A63953" w14:paraId="10210D4A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CF69F7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70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Koorts</w:t>
                    </w:r>
                  </w:hyperlink>
                </w:p>
              </w:tc>
            </w:tr>
            <w:tr w:rsidR="00A63953" w:rsidRPr="00A63953" w14:paraId="3CE881DF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077A37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71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Lymfoedeem</w:t>
                    </w:r>
                  </w:hyperlink>
                </w:p>
              </w:tc>
            </w:tr>
            <w:tr w:rsidR="00A63953" w:rsidRPr="00A63953" w14:paraId="126873AA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CB2573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72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Misselijkheid en braken</w:t>
                    </w:r>
                  </w:hyperlink>
                </w:p>
              </w:tc>
            </w:tr>
            <w:tr w:rsidR="00A63953" w:rsidRPr="00A63953" w14:paraId="7F943E96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29EDCA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73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Obstipatie</w:t>
                    </w:r>
                  </w:hyperlink>
                </w:p>
              </w:tc>
            </w:tr>
            <w:tr w:rsidR="00A63953" w:rsidRPr="00A63953" w14:paraId="1B9EEF69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320962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74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Oncologische ulcera</w:t>
                    </w:r>
                  </w:hyperlink>
                </w:p>
              </w:tc>
            </w:tr>
            <w:tr w:rsidR="00A63953" w:rsidRPr="00A63953" w14:paraId="7E22CEE9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535DE5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75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Pijn</w:t>
                    </w:r>
                  </w:hyperlink>
                </w:p>
                <w:p w14:paraId="0845F05D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76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Pijn bij kanker</w:t>
                    </w:r>
                  </w:hyperlink>
                </w:p>
              </w:tc>
            </w:tr>
            <w:tr w:rsidR="00A63953" w:rsidRPr="00A63953" w14:paraId="072DE5D3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68CA84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77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Slaapproblemen</w:t>
                    </w:r>
                  </w:hyperlink>
                </w:p>
              </w:tc>
            </w:tr>
            <w:tr w:rsidR="00A63953" w:rsidRPr="00A63953" w14:paraId="6F31F1FE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D68827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78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Urogenitale problemen</w:t>
                    </w:r>
                  </w:hyperlink>
                  <w:r w:rsidRPr="00A63953">
                    <w:rPr>
                      <w:rFonts w:cs="Arial"/>
                      <w:sz w:val="20"/>
                      <w:szCs w:val="20"/>
                      <w:u w:val="single"/>
                    </w:rPr>
                    <w:t>, fistels, loze aandrang en tenesmi</w:t>
                  </w:r>
                </w:p>
              </w:tc>
            </w:tr>
            <w:tr w:rsidR="00A63953" w:rsidRPr="00A63953" w14:paraId="0BFB90D5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1D9575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79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Vena cava superior syndroom</w:t>
                    </w:r>
                  </w:hyperlink>
                </w:p>
              </w:tc>
            </w:tr>
            <w:tr w:rsidR="00A63953" w:rsidRPr="00A63953" w14:paraId="2E71194A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F0015D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80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Vermoeidheid bij kanker</w:t>
                    </w:r>
                  </w:hyperlink>
                  <w:r w:rsidRPr="00A63953">
                    <w:rPr>
                      <w:rFonts w:cs="Arial"/>
                      <w:sz w:val="20"/>
                      <w:szCs w:val="20"/>
                      <w:u w:val="single"/>
                    </w:rPr>
                    <w:t> in de palliatieve fase</w:t>
                  </w:r>
                </w:p>
              </w:tc>
            </w:tr>
            <w:tr w:rsidR="00A63953" w:rsidRPr="00A63953" w14:paraId="1A9A5FF7" w14:textId="77777777">
              <w:trPr>
                <w:tblCellSpacing w:w="15" w:type="dxa"/>
              </w:trPr>
              <w:tc>
                <w:tcPr>
                  <w:tcW w:w="3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E3F0D1" w14:textId="77777777" w:rsidR="00A63953" w:rsidRPr="00A63953" w:rsidRDefault="00A63953" w:rsidP="00A63953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hyperlink r:id="rId81" w:history="1">
                    <w:r w:rsidRPr="00A63953">
                      <w:rPr>
                        <w:rFonts w:cs="Arial"/>
                        <w:color w:val="0D6D8E"/>
                        <w:sz w:val="20"/>
                        <w:szCs w:val="20"/>
                        <w:u w:val="single"/>
                      </w:rPr>
                      <w:t>Zweten</w:t>
                    </w:r>
                  </w:hyperlink>
                </w:p>
              </w:tc>
            </w:tr>
          </w:tbl>
          <w:p w14:paraId="2F6038A2" w14:textId="77777777" w:rsidR="00A63953" w:rsidRPr="00A63953" w:rsidRDefault="00A63953" w:rsidP="00A6395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FEE3DCC" w14:textId="77777777" w:rsidR="00A63953" w:rsidRPr="00A63953" w:rsidRDefault="00A63953" w:rsidP="00A63953">
      <w:pPr>
        <w:pStyle w:val="BasistekstIKNL"/>
      </w:pPr>
    </w:p>
    <w:sectPr w:rsidR="00A63953" w:rsidRPr="00A63953" w:rsidSect="00A63953">
      <w:headerReference w:type="default" r:id="rId82"/>
      <w:pgSz w:w="11906" w:h="16838" w:code="9"/>
      <w:pgMar w:top="1304" w:right="1304" w:bottom="964" w:left="130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46610" w14:textId="77777777" w:rsidR="00A63953" w:rsidRPr="00206899" w:rsidRDefault="00A63953" w:rsidP="00206899">
      <w:pPr>
        <w:pStyle w:val="Voettekst"/>
      </w:pPr>
    </w:p>
  </w:endnote>
  <w:endnote w:type="continuationSeparator" w:id="0">
    <w:p w14:paraId="234B8F34" w14:textId="77777777" w:rsidR="00A63953" w:rsidRPr="00206899" w:rsidRDefault="00A63953" w:rsidP="00206899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D5C5E" w14:textId="77777777" w:rsidR="00A63953" w:rsidRPr="00206899" w:rsidRDefault="00A63953" w:rsidP="00206899">
      <w:pPr>
        <w:pStyle w:val="Voettekst"/>
      </w:pPr>
    </w:p>
  </w:footnote>
  <w:footnote w:type="continuationSeparator" w:id="0">
    <w:p w14:paraId="58D77ABF" w14:textId="77777777" w:rsidR="00A63953" w:rsidRPr="00206899" w:rsidRDefault="00A63953" w:rsidP="00206899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412F8" w14:textId="0A9C59B7" w:rsidR="00A63953" w:rsidRDefault="00A63953">
    <w:pPr>
      <w:pStyle w:val="Koptekst"/>
    </w:pPr>
    <w:r>
      <w:rPr>
        <w:rFonts w:cs="Arial"/>
        <w:color w:val="000000"/>
        <w:sz w:val="20"/>
        <w:szCs w:val="20"/>
        <w:shd w:val="clear" w:color="auto" w:fill="FFFFFF"/>
      </w:rPr>
      <w:t>APPENDIX F: Producten en diensten voor de palliatieve zorg &gt; Bijlage </w:t>
    </w:r>
    <w:r>
      <w:rPr>
        <w:rFonts w:cs="Arial"/>
        <w:color w:val="000000"/>
        <w:sz w:val="20"/>
        <w:szCs w:val="20"/>
        <w:shd w:val="clear" w:color="auto" w:fill="FFFFFF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D00DF5"/>
    <w:multiLevelType w:val="multilevel"/>
    <w:tmpl w:val="6FD0DFB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6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0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4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FAA63B3"/>
    <w:multiLevelType w:val="multilevel"/>
    <w:tmpl w:val="F2509C8E"/>
    <w:numStyleLink w:val="LijstopsommingtekenIKNL"/>
  </w:abstractNum>
  <w:abstractNum w:abstractNumId="16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7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8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4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7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4"/>
  </w:num>
  <w:num w:numId="4">
    <w:abstractNumId w:val="13"/>
  </w:num>
  <w:num w:numId="5">
    <w:abstractNumId w:val="26"/>
  </w:num>
  <w:num w:numId="6">
    <w:abstractNumId w:val="18"/>
  </w:num>
  <w:num w:numId="7">
    <w:abstractNumId w:val="2"/>
  </w:num>
  <w:num w:numId="8">
    <w:abstractNumId w:val="12"/>
  </w:num>
  <w:num w:numId="9">
    <w:abstractNumId w:val="9"/>
  </w:num>
  <w:num w:numId="10">
    <w:abstractNumId w:val="24"/>
  </w:num>
  <w:num w:numId="11">
    <w:abstractNumId w:val="19"/>
  </w:num>
  <w:num w:numId="12">
    <w:abstractNumId w:val="22"/>
  </w:num>
  <w:num w:numId="13">
    <w:abstractNumId w:val="23"/>
  </w:num>
  <w:num w:numId="14">
    <w:abstractNumId w:val="10"/>
  </w:num>
  <w:num w:numId="15">
    <w:abstractNumId w:val="16"/>
  </w:num>
  <w:num w:numId="16">
    <w:abstractNumId w:val="7"/>
  </w:num>
  <w:num w:numId="17">
    <w:abstractNumId w:val="0"/>
  </w:num>
  <w:num w:numId="18">
    <w:abstractNumId w:val="6"/>
  </w:num>
  <w:num w:numId="19">
    <w:abstractNumId w:val="25"/>
  </w:num>
  <w:num w:numId="20">
    <w:abstractNumId w:val="4"/>
  </w:num>
  <w:num w:numId="21">
    <w:abstractNumId w:val="21"/>
  </w:num>
  <w:num w:numId="22">
    <w:abstractNumId w:val="28"/>
  </w:num>
  <w:num w:numId="23">
    <w:abstractNumId w:val="20"/>
  </w:num>
  <w:num w:numId="24">
    <w:abstractNumId w:val="11"/>
  </w:num>
  <w:num w:numId="25">
    <w:abstractNumId w:val="17"/>
  </w:num>
  <w:num w:numId="26">
    <w:abstractNumId w:val="8"/>
  </w:num>
  <w:num w:numId="27">
    <w:abstractNumId w:val="27"/>
  </w:num>
  <w:num w:numId="28">
    <w:abstractNumId w:val="3"/>
  </w:num>
  <w:num w:numId="29">
    <w:abstractNumId w:val="5"/>
  </w:num>
  <w:num w:numId="30">
    <w:abstractNumId w:val="15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1"/>
  </w:num>
  <w:num w:numId="36">
    <w:abstractNumId w:val="13"/>
  </w:num>
  <w:num w:numId="37">
    <w:abstractNumId w:val="9"/>
  </w:num>
  <w:num w:numId="38">
    <w:abstractNumId w:val="23"/>
  </w:num>
  <w:num w:numId="39">
    <w:abstractNumId w:val="1"/>
  </w:num>
  <w:num w:numId="40">
    <w:abstractNumId w:val="1"/>
  </w:num>
  <w:num w:numId="41">
    <w:abstractNumId w:val="13"/>
  </w:num>
  <w:num w:numId="42">
    <w:abstractNumId w:val="13"/>
  </w:num>
  <w:num w:numId="43">
    <w:abstractNumId w:val="13"/>
  </w:num>
  <w:num w:numId="44">
    <w:abstractNumId w:val="9"/>
  </w:num>
  <w:num w:numId="45">
    <w:abstractNumId w:val="9"/>
  </w:num>
  <w:num w:numId="4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53"/>
    <w:rsid w:val="00014852"/>
    <w:rsid w:val="00040508"/>
    <w:rsid w:val="000423D1"/>
    <w:rsid w:val="0005430B"/>
    <w:rsid w:val="00060551"/>
    <w:rsid w:val="00063006"/>
    <w:rsid w:val="000647FA"/>
    <w:rsid w:val="000873E5"/>
    <w:rsid w:val="00092E3D"/>
    <w:rsid w:val="00095D8C"/>
    <w:rsid w:val="000B0D35"/>
    <w:rsid w:val="000B5523"/>
    <w:rsid w:val="000D09C0"/>
    <w:rsid w:val="000D4CE4"/>
    <w:rsid w:val="000D6AB7"/>
    <w:rsid w:val="000E6A16"/>
    <w:rsid w:val="000E6E43"/>
    <w:rsid w:val="000E7B1A"/>
    <w:rsid w:val="000F1ECD"/>
    <w:rsid w:val="00106601"/>
    <w:rsid w:val="00112507"/>
    <w:rsid w:val="001151FB"/>
    <w:rsid w:val="001207FC"/>
    <w:rsid w:val="00122DED"/>
    <w:rsid w:val="00123EB6"/>
    <w:rsid w:val="001270C5"/>
    <w:rsid w:val="00131328"/>
    <w:rsid w:val="001328B2"/>
    <w:rsid w:val="00133AED"/>
    <w:rsid w:val="00155063"/>
    <w:rsid w:val="001638AD"/>
    <w:rsid w:val="001769B8"/>
    <w:rsid w:val="001845A2"/>
    <w:rsid w:val="00186ABA"/>
    <w:rsid w:val="001B1B37"/>
    <w:rsid w:val="001B4550"/>
    <w:rsid w:val="001C0269"/>
    <w:rsid w:val="001D2A06"/>
    <w:rsid w:val="001D5453"/>
    <w:rsid w:val="001E060F"/>
    <w:rsid w:val="001E3495"/>
    <w:rsid w:val="001E4AFC"/>
    <w:rsid w:val="001F5B4F"/>
    <w:rsid w:val="0020607F"/>
    <w:rsid w:val="00206899"/>
    <w:rsid w:val="0022669E"/>
    <w:rsid w:val="00226776"/>
    <w:rsid w:val="00236DE9"/>
    <w:rsid w:val="002466CE"/>
    <w:rsid w:val="00250505"/>
    <w:rsid w:val="00250B57"/>
    <w:rsid w:val="002524E4"/>
    <w:rsid w:val="00276907"/>
    <w:rsid w:val="00287C55"/>
    <w:rsid w:val="002A613F"/>
    <w:rsid w:val="002B2429"/>
    <w:rsid w:val="002C0BD1"/>
    <w:rsid w:val="002C33B4"/>
    <w:rsid w:val="002C7CD3"/>
    <w:rsid w:val="002D1955"/>
    <w:rsid w:val="002D3BCD"/>
    <w:rsid w:val="002E2560"/>
    <w:rsid w:val="00323DC5"/>
    <w:rsid w:val="00331795"/>
    <w:rsid w:val="00335067"/>
    <w:rsid w:val="003361A6"/>
    <w:rsid w:val="00336222"/>
    <w:rsid w:val="00365327"/>
    <w:rsid w:val="0037211F"/>
    <w:rsid w:val="00377612"/>
    <w:rsid w:val="00392A90"/>
    <w:rsid w:val="003A28DF"/>
    <w:rsid w:val="003B28DA"/>
    <w:rsid w:val="003B4485"/>
    <w:rsid w:val="003B543A"/>
    <w:rsid w:val="003C2342"/>
    <w:rsid w:val="003D7A5A"/>
    <w:rsid w:val="003E4F45"/>
    <w:rsid w:val="003E5EFA"/>
    <w:rsid w:val="003F0F08"/>
    <w:rsid w:val="003F4B45"/>
    <w:rsid w:val="00407884"/>
    <w:rsid w:val="00407A05"/>
    <w:rsid w:val="004152B7"/>
    <w:rsid w:val="004201DF"/>
    <w:rsid w:val="0043420F"/>
    <w:rsid w:val="004440C5"/>
    <w:rsid w:val="00446D58"/>
    <w:rsid w:val="00451FDB"/>
    <w:rsid w:val="004564A6"/>
    <w:rsid w:val="004711FA"/>
    <w:rsid w:val="00482150"/>
    <w:rsid w:val="00482E91"/>
    <w:rsid w:val="0048412A"/>
    <w:rsid w:val="004A2A53"/>
    <w:rsid w:val="004A43F1"/>
    <w:rsid w:val="004C66DB"/>
    <w:rsid w:val="004F050F"/>
    <w:rsid w:val="00511688"/>
    <w:rsid w:val="005125DF"/>
    <w:rsid w:val="00544B9A"/>
    <w:rsid w:val="00550716"/>
    <w:rsid w:val="0055193B"/>
    <w:rsid w:val="00561E91"/>
    <w:rsid w:val="00567370"/>
    <w:rsid w:val="00575FFC"/>
    <w:rsid w:val="005829B5"/>
    <w:rsid w:val="00587733"/>
    <w:rsid w:val="005B4230"/>
    <w:rsid w:val="005B5BEC"/>
    <w:rsid w:val="005C142A"/>
    <w:rsid w:val="005C4B48"/>
    <w:rsid w:val="005D42EF"/>
    <w:rsid w:val="005D6E87"/>
    <w:rsid w:val="005E505A"/>
    <w:rsid w:val="006103B6"/>
    <w:rsid w:val="00612C22"/>
    <w:rsid w:val="00613841"/>
    <w:rsid w:val="00625BEE"/>
    <w:rsid w:val="006264A6"/>
    <w:rsid w:val="006301D1"/>
    <w:rsid w:val="006307AE"/>
    <w:rsid w:val="00675ACD"/>
    <w:rsid w:val="00681711"/>
    <w:rsid w:val="006977BB"/>
    <w:rsid w:val="006A1F22"/>
    <w:rsid w:val="006A5F4C"/>
    <w:rsid w:val="006A6366"/>
    <w:rsid w:val="006A792B"/>
    <w:rsid w:val="006C7E5F"/>
    <w:rsid w:val="006E2B34"/>
    <w:rsid w:val="006E58A5"/>
    <w:rsid w:val="006F133B"/>
    <w:rsid w:val="006F5A71"/>
    <w:rsid w:val="0071386B"/>
    <w:rsid w:val="007159A9"/>
    <w:rsid w:val="0072633F"/>
    <w:rsid w:val="007335BA"/>
    <w:rsid w:val="0073417B"/>
    <w:rsid w:val="007579D5"/>
    <w:rsid w:val="007743C6"/>
    <w:rsid w:val="00781B9D"/>
    <w:rsid w:val="00794D56"/>
    <w:rsid w:val="007A003A"/>
    <w:rsid w:val="007C1133"/>
    <w:rsid w:val="007C6A56"/>
    <w:rsid w:val="007E354B"/>
    <w:rsid w:val="007E7F62"/>
    <w:rsid w:val="008027D1"/>
    <w:rsid w:val="008045C5"/>
    <w:rsid w:val="00813325"/>
    <w:rsid w:val="008144E4"/>
    <w:rsid w:val="008223E0"/>
    <w:rsid w:val="00830FC6"/>
    <w:rsid w:val="00844FC1"/>
    <w:rsid w:val="00851F20"/>
    <w:rsid w:val="00860613"/>
    <w:rsid w:val="008803F5"/>
    <w:rsid w:val="00890AB3"/>
    <w:rsid w:val="0089361F"/>
    <w:rsid w:val="00894141"/>
    <w:rsid w:val="008B0321"/>
    <w:rsid w:val="008B5CD1"/>
    <w:rsid w:val="008C19BC"/>
    <w:rsid w:val="008C7E4E"/>
    <w:rsid w:val="008D389A"/>
    <w:rsid w:val="008D4EB2"/>
    <w:rsid w:val="008D7BDD"/>
    <w:rsid w:val="008E0267"/>
    <w:rsid w:val="008E32F1"/>
    <w:rsid w:val="008F2EEF"/>
    <w:rsid w:val="008F5A2E"/>
    <w:rsid w:val="009007FD"/>
    <w:rsid w:val="00900F57"/>
    <w:rsid w:val="00907BCD"/>
    <w:rsid w:val="009176A0"/>
    <w:rsid w:val="00927639"/>
    <w:rsid w:val="00930D7F"/>
    <w:rsid w:val="009461E3"/>
    <w:rsid w:val="00950AA8"/>
    <w:rsid w:val="00950DB4"/>
    <w:rsid w:val="0095281D"/>
    <w:rsid w:val="009606EB"/>
    <w:rsid w:val="0097623E"/>
    <w:rsid w:val="0097672B"/>
    <w:rsid w:val="0098203C"/>
    <w:rsid w:val="009A4474"/>
    <w:rsid w:val="009B4DBF"/>
    <w:rsid w:val="009C0F63"/>
    <w:rsid w:val="009C2030"/>
    <w:rsid w:val="009C66C7"/>
    <w:rsid w:val="009C7EF5"/>
    <w:rsid w:val="009D0267"/>
    <w:rsid w:val="009E7AA2"/>
    <w:rsid w:val="00A018CD"/>
    <w:rsid w:val="00A07FCB"/>
    <w:rsid w:val="00A11730"/>
    <w:rsid w:val="00A2162E"/>
    <w:rsid w:val="00A22349"/>
    <w:rsid w:val="00A26137"/>
    <w:rsid w:val="00A345AE"/>
    <w:rsid w:val="00A347CE"/>
    <w:rsid w:val="00A602CC"/>
    <w:rsid w:val="00A60D3D"/>
    <w:rsid w:val="00A637EA"/>
    <w:rsid w:val="00A63953"/>
    <w:rsid w:val="00A6774C"/>
    <w:rsid w:val="00A76E7C"/>
    <w:rsid w:val="00A82ADD"/>
    <w:rsid w:val="00A848F6"/>
    <w:rsid w:val="00AB1E21"/>
    <w:rsid w:val="00AD24E6"/>
    <w:rsid w:val="00AD3466"/>
    <w:rsid w:val="00AD6D72"/>
    <w:rsid w:val="00B0606A"/>
    <w:rsid w:val="00B13831"/>
    <w:rsid w:val="00B458F7"/>
    <w:rsid w:val="00B460C2"/>
    <w:rsid w:val="00B4767E"/>
    <w:rsid w:val="00B75ED8"/>
    <w:rsid w:val="00B807CE"/>
    <w:rsid w:val="00B829E1"/>
    <w:rsid w:val="00B84D6F"/>
    <w:rsid w:val="00B9540B"/>
    <w:rsid w:val="00BA1B23"/>
    <w:rsid w:val="00BB2042"/>
    <w:rsid w:val="00BB291C"/>
    <w:rsid w:val="00BE2631"/>
    <w:rsid w:val="00BE3606"/>
    <w:rsid w:val="00BF6A7B"/>
    <w:rsid w:val="00BF75F7"/>
    <w:rsid w:val="00C00715"/>
    <w:rsid w:val="00C07B0D"/>
    <w:rsid w:val="00C10CC1"/>
    <w:rsid w:val="00C20D2C"/>
    <w:rsid w:val="00C50883"/>
    <w:rsid w:val="00C56CE8"/>
    <w:rsid w:val="00C61462"/>
    <w:rsid w:val="00C70B41"/>
    <w:rsid w:val="00C80B2D"/>
    <w:rsid w:val="00C93473"/>
    <w:rsid w:val="00CB2AE8"/>
    <w:rsid w:val="00CB3EBD"/>
    <w:rsid w:val="00CC126F"/>
    <w:rsid w:val="00CD25A9"/>
    <w:rsid w:val="00CD335E"/>
    <w:rsid w:val="00CE068D"/>
    <w:rsid w:val="00CF1C58"/>
    <w:rsid w:val="00CF26CD"/>
    <w:rsid w:val="00CF4758"/>
    <w:rsid w:val="00CF5242"/>
    <w:rsid w:val="00D061DC"/>
    <w:rsid w:val="00D152F9"/>
    <w:rsid w:val="00D201C7"/>
    <w:rsid w:val="00D624B2"/>
    <w:rsid w:val="00D71F01"/>
    <w:rsid w:val="00DA4478"/>
    <w:rsid w:val="00DA47B4"/>
    <w:rsid w:val="00DB00A8"/>
    <w:rsid w:val="00DB2CA1"/>
    <w:rsid w:val="00DC2F99"/>
    <w:rsid w:val="00DC36BB"/>
    <w:rsid w:val="00DC4BF8"/>
    <w:rsid w:val="00DC71B8"/>
    <w:rsid w:val="00DD321C"/>
    <w:rsid w:val="00DD6AF5"/>
    <w:rsid w:val="00E238BE"/>
    <w:rsid w:val="00E479FA"/>
    <w:rsid w:val="00E56477"/>
    <w:rsid w:val="00E62101"/>
    <w:rsid w:val="00E67539"/>
    <w:rsid w:val="00E678A0"/>
    <w:rsid w:val="00E76680"/>
    <w:rsid w:val="00E853FC"/>
    <w:rsid w:val="00E920EF"/>
    <w:rsid w:val="00E9251E"/>
    <w:rsid w:val="00E978A5"/>
    <w:rsid w:val="00EA682A"/>
    <w:rsid w:val="00EB05D8"/>
    <w:rsid w:val="00EC6611"/>
    <w:rsid w:val="00ED3C1B"/>
    <w:rsid w:val="00ED576D"/>
    <w:rsid w:val="00EE29C9"/>
    <w:rsid w:val="00EF06D0"/>
    <w:rsid w:val="00EF1484"/>
    <w:rsid w:val="00F03461"/>
    <w:rsid w:val="00F4235D"/>
    <w:rsid w:val="00F42D50"/>
    <w:rsid w:val="00F52812"/>
    <w:rsid w:val="00F7766C"/>
    <w:rsid w:val="00F80FDA"/>
    <w:rsid w:val="00F82076"/>
    <w:rsid w:val="00F82A36"/>
    <w:rsid w:val="00F86F3C"/>
    <w:rsid w:val="00FA2CC7"/>
    <w:rsid w:val="00FC38EE"/>
    <w:rsid w:val="00FC62CB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25EF2414"/>
  <w15:chartTrackingRefBased/>
  <w15:docId w15:val="{D4696CB5-3F58-4719-8872-8A21D40E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50AA8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uiPriority w:val="99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semiHidden/>
    <w:rsid w:val="00122DED"/>
  </w:style>
  <w:style w:type="paragraph" w:styleId="Voettekst">
    <w:name w:val="footer"/>
    <w:basedOn w:val="ZsysbasisIKNL"/>
    <w:next w:val="BasistekstIKNL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30FC6"/>
    <w:pPr>
      <w:numPr>
        <w:numId w:val="46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30FC6"/>
    <w:pPr>
      <w:numPr>
        <w:ilvl w:val="1"/>
        <w:numId w:val="46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30FC6"/>
    <w:pPr>
      <w:numPr>
        <w:numId w:val="43"/>
      </w:numPr>
    </w:pPr>
  </w:style>
  <w:style w:type="paragraph" w:customStyle="1" w:styleId="Opsommingnummer2eniveauIKNL">
    <w:name w:val="Opsomming nummer 2e niveau IKNL"/>
    <w:basedOn w:val="ZsysbasisIKNL"/>
    <w:rsid w:val="00830FC6"/>
    <w:pPr>
      <w:numPr>
        <w:ilvl w:val="1"/>
        <w:numId w:val="43"/>
      </w:numPr>
    </w:pPr>
  </w:style>
  <w:style w:type="paragraph" w:customStyle="1" w:styleId="Opsommingnummer3eniveauIKNL">
    <w:name w:val="Opsomming nummer 3e niveau IKNL"/>
    <w:basedOn w:val="ZsysbasisIKNL"/>
    <w:rsid w:val="00830FC6"/>
    <w:pPr>
      <w:numPr>
        <w:ilvl w:val="2"/>
        <w:numId w:val="43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950AA8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20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30FC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30FC6"/>
    <w:pPr>
      <w:numPr>
        <w:numId w:val="38"/>
      </w:numPr>
    </w:pPr>
  </w:style>
  <w:style w:type="numbering" w:customStyle="1" w:styleId="LijstopsommingtekenIKNL">
    <w:name w:val="Lijst opsomming teken IKNL"/>
    <w:basedOn w:val="Geenlijst"/>
    <w:semiHidden/>
    <w:rsid w:val="00830FC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30FC6"/>
    <w:pPr>
      <w:numPr>
        <w:ilvl w:val="2"/>
        <w:numId w:val="46"/>
      </w:numPr>
    </w:pPr>
  </w:style>
  <w:style w:type="paragraph" w:customStyle="1" w:styleId="Opsommingletter2eniveauIKNL">
    <w:name w:val="Opsomming letter 2e niveau IKNL"/>
    <w:basedOn w:val="ZsysbasisIKNL"/>
    <w:rsid w:val="00830FC6"/>
    <w:pPr>
      <w:numPr>
        <w:ilvl w:val="1"/>
        <w:numId w:val="40"/>
      </w:numPr>
    </w:pPr>
  </w:style>
  <w:style w:type="paragraph" w:customStyle="1" w:styleId="Opsommingletter3eniveauIKNL">
    <w:name w:val="Opsomming letter 3e niveau IKNL"/>
    <w:basedOn w:val="ZsysbasisIKNL"/>
    <w:rsid w:val="00830FC6"/>
    <w:pPr>
      <w:numPr>
        <w:ilvl w:val="2"/>
        <w:numId w:val="40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30FC6"/>
    <w:pPr>
      <w:numPr>
        <w:numId w:val="29"/>
      </w:numPr>
    </w:pPr>
  </w:style>
  <w:style w:type="table" w:customStyle="1" w:styleId="TabelIKNL">
    <w:name w:val="Tabel IKNL"/>
    <w:basedOn w:val="Standaardtabel"/>
    <w:rsid w:val="00226776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040508"/>
    <w:rPr>
      <w:sz w:val="14"/>
    </w:rPr>
  </w:style>
  <w:style w:type="paragraph" w:customStyle="1" w:styleId="TabeltitelIKNL">
    <w:name w:val="Tabeltitel IKNL"/>
    <w:basedOn w:val="ZsysbasisIKNL"/>
    <w:next w:val="BasistekstIKNL"/>
    <w:rsid w:val="002C7CD3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25050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D201C7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D201C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201C7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D20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01C7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D201C7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D201C7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D201C7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201C7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semiHidden/>
    <w:qFormat/>
    <w:rsid w:val="00D201C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D201C7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D201C7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201C7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D201C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ngeneeslijk.nl/Portals/142/Regie/Pati%C3%ABntenversie.zorgmodule.palliatieve.zorg.2014.pdf" TargetMode="External"/><Relationship Id="rId18" Type="http://schemas.openxmlformats.org/officeDocument/2006/relationships/hyperlink" Target="http://www.pallialine.nl/verstandelijke-beperking" TargetMode="External"/><Relationship Id="rId26" Type="http://schemas.openxmlformats.org/officeDocument/2006/relationships/hyperlink" Target="http://www.oncoline.nl/voedings-en-dieetbehandeling" TargetMode="External"/><Relationship Id="rId39" Type="http://schemas.openxmlformats.org/officeDocument/2006/relationships/hyperlink" Target="http://www.pallialine.nl/stervensfasefolder" TargetMode="External"/><Relationship Id="rId21" Type="http://schemas.openxmlformats.org/officeDocument/2006/relationships/hyperlink" Target="https://www.iknl.nl/kwaliteit/palliatieve-zorg-in-de-ziekenhuizen" TargetMode="External"/><Relationship Id="rId34" Type="http://schemas.openxmlformats.org/officeDocument/2006/relationships/hyperlink" Target="http://www.iknl.nl/docs/default-source/Palliatieve-zorg-in-de-ziekenhuizen/hospital-anxiety-and-depression-scale-(hads).pdf?sfvrsn=0" TargetMode="External"/><Relationship Id="rId42" Type="http://schemas.openxmlformats.org/officeDocument/2006/relationships/hyperlink" Target="http://www.pallialine.nl/rouw" TargetMode="External"/><Relationship Id="rId47" Type="http://schemas.openxmlformats.org/officeDocument/2006/relationships/hyperlink" Target="http://www.pallialine.nl/index.php?pagina=/richtlijn/item/pagina.php&amp;richtlijn_id=587" TargetMode="External"/><Relationship Id="rId50" Type="http://schemas.openxmlformats.org/officeDocument/2006/relationships/hyperlink" Target="http://www.iknl.nl/" TargetMode="External"/><Relationship Id="rId55" Type="http://schemas.openxmlformats.org/officeDocument/2006/relationships/hyperlink" Target="http://www.pallialine.nl/decubitus" TargetMode="External"/><Relationship Id="rId63" Type="http://schemas.openxmlformats.org/officeDocument/2006/relationships/hyperlink" Target="http://www.oncoline.nl/hersenmetastasen-pz" TargetMode="External"/><Relationship Id="rId68" Type="http://schemas.openxmlformats.org/officeDocument/2006/relationships/hyperlink" Target="http://www.oncoline.nl/jeuk" TargetMode="External"/><Relationship Id="rId76" Type="http://schemas.openxmlformats.org/officeDocument/2006/relationships/hyperlink" Target="http://www.oncoline.nl/pijn-bij-kanker" TargetMode="External"/><Relationship Id="rId84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://www.oncoline.nl/lymoedee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knl.nl/shop/shop-detail/box-signalering-in-de-palliatieve-fase" TargetMode="External"/><Relationship Id="rId29" Type="http://schemas.openxmlformats.org/officeDocument/2006/relationships/hyperlink" Target="http://www.oncoline.nl/oncologische-revalidatie" TargetMode="External"/><Relationship Id="rId11" Type="http://schemas.openxmlformats.org/officeDocument/2006/relationships/hyperlink" Target="http://www.pallialine.nl/algemene-principes-van-palliatieve-zorg" TargetMode="External"/><Relationship Id="rId24" Type="http://schemas.openxmlformats.org/officeDocument/2006/relationships/hyperlink" Target="http://www.oncoline.nl/herstel-na-kanker" TargetMode="External"/><Relationship Id="rId32" Type="http://schemas.openxmlformats.org/officeDocument/2006/relationships/hyperlink" Target="http://www.pallialine.nl/misselijkheid-en-braken" TargetMode="External"/><Relationship Id="rId37" Type="http://schemas.openxmlformats.org/officeDocument/2006/relationships/hyperlink" Target="http://www.pallialine.nl/spirituele-zorg" TargetMode="External"/><Relationship Id="rId40" Type="http://schemas.openxmlformats.org/officeDocument/2006/relationships/hyperlink" Target="http://www.zorgpadstervensfase.nl/" TargetMode="External"/><Relationship Id="rId45" Type="http://schemas.openxmlformats.org/officeDocument/2006/relationships/hyperlink" Target="http://www.pallialine.nl/euthanasie" TargetMode="External"/><Relationship Id="rId53" Type="http://schemas.openxmlformats.org/officeDocument/2006/relationships/hyperlink" Target="http://www.pallialine.nl/anorexie-en-gewichtsverlies" TargetMode="External"/><Relationship Id="rId58" Type="http://schemas.openxmlformats.org/officeDocument/2006/relationships/hyperlink" Target="http://www.oncoline.nl/depressie" TargetMode="External"/><Relationship Id="rId66" Type="http://schemas.openxmlformats.org/officeDocument/2006/relationships/hyperlink" Target="http://www.pallialine.nl/hypercalciemie" TargetMode="External"/><Relationship Id="rId74" Type="http://schemas.openxmlformats.org/officeDocument/2006/relationships/hyperlink" Target="http://www.oncoline.nl/oncologische-ulcera" TargetMode="External"/><Relationship Id="rId79" Type="http://schemas.openxmlformats.org/officeDocument/2006/relationships/hyperlink" Target="http://www.pallialine.nl/vena-cava-superior-syndroom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www.pallialine.nl/dwarslaesie" TargetMode="External"/><Relationship Id="rId82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iknl.nl/kwaliteit/consultatie-palliatieve-zorg" TargetMode="External"/><Relationship Id="rId31" Type="http://schemas.openxmlformats.org/officeDocument/2006/relationships/hyperlink" Target="http://www.pallialine.nl/pijn" TargetMode="External"/><Relationship Id="rId44" Type="http://schemas.openxmlformats.org/officeDocument/2006/relationships/hyperlink" Target="http://www.pallialine.nl/samenvattingskaart-sedatie" TargetMode="External"/><Relationship Id="rId52" Type="http://schemas.openxmlformats.org/officeDocument/2006/relationships/hyperlink" Target="http://www.oncoline.nl/angst" TargetMode="External"/><Relationship Id="rId60" Type="http://schemas.openxmlformats.org/officeDocument/2006/relationships/hyperlink" Target="http://www.pallialine.nl/trombose-en-longembolie" TargetMode="External"/><Relationship Id="rId65" Type="http://schemas.openxmlformats.org/officeDocument/2006/relationships/hyperlink" Target="http://www.oncoline.nl/hoesten" TargetMode="External"/><Relationship Id="rId73" Type="http://schemas.openxmlformats.org/officeDocument/2006/relationships/hyperlink" Target="http://www.oncoline.nl/obstipatie" TargetMode="External"/><Relationship Id="rId78" Type="http://schemas.openxmlformats.org/officeDocument/2006/relationships/hyperlink" Target="http://www.oncoline.nl/urogenitale-problemen" TargetMode="External"/><Relationship Id="rId81" Type="http://schemas.openxmlformats.org/officeDocument/2006/relationships/hyperlink" Target="http://www.pallialine.nl/zwet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llialine.nl/handreikingslechtnieuwsgesprek" TargetMode="External"/><Relationship Id="rId22" Type="http://schemas.openxmlformats.org/officeDocument/2006/relationships/hyperlink" Target="http://www.pallialine.nl/hulpbijhelpen" TargetMode="External"/><Relationship Id="rId27" Type="http://schemas.openxmlformats.org/officeDocument/2006/relationships/hyperlink" Target="http://www.oncoline.nl/ondervoeding-bij-patienten-met-kanker" TargetMode="External"/><Relationship Id="rId30" Type="http://schemas.openxmlformats.org/officeDocument/2006/relationships/hyperlink" Target="http://www.pallialine.nl/" TargetMode="External"/><Relationship Id="rId35" Type="http://schemas.openxmlformats.org/officeDocument/2006/relationships/hyperlink" Target="http://www.pallialine.nl/mantelzorg" TargetMode="External"/><Relationship Id="rId43" Type="http://schemas.openxmlformats.org/officeDocument/2006/relationships/hyperlink" Target="http://www.pallialine.nl/sedatie" TargetMode="External"/><Relationship Id="rId48" Type="http://schemas.openxmlformats.org/officeDocument/2006/relationships/hyperlink" Target="http://www.pallialine.nl/icd-en-het-levenseinde" TargetMode="External"/><Relationship Id="rId56" Type="http://schemas.openxmlformats.org/officeDocument/2006/relationships/hyperlink" Target="http://www.pallialine.nl/dehydratie" TargetMode="External"/><Relationship Id="rId64" Type="http://schemas.openxmlformats.org/officeDocument/2006/relationships/hyperlink" Target="http://www.oncoline.nl/hik" TargetMode="External"/><Relationship Id="rId69" Type="http://schemas.openxmlformats.org/officeDocument/2006/relationships/hyperlink" Target="http://www.oncoline.nl/mondklachten" TargetMode="External"/><Relationship Id="rId77" Type="http://schemas.openxmlformats.org/officeDocument/2006/relationships/hyperlink" Target="http://www.oncoline.nl/slaapproblemen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pallialine.nl/" TargetMode="External"/><Relationship Id="rId72" Type="http://schemas.openxmlformats.org/officeDocument/2006/relationships/hyperlink" Target="http://www.oncoline.nl/misselijkheid-en-braken" TargetMode="External"/><Relationship Id="rId80" Type="http://schemas.openxmlformats.org/officeDocument/2006/relationships/hyperlink" Target="http://www.oncoline.nl/vermoeidheid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iknl.nl/docs/default-source/Palliatieve-zorg-in-de-ziekenhuizen/zorgmodule.pdf?sfvrsn=0" TargetMode="External"/><Relationship Id="rId17" Type="http://schemas.openxmlformats.org/officeDocument/2006/relationships/hyperlink" Target="http://www.pallialine.nl/allochtonen" TargetMode="External"/><Relationship Id="rId25" Type="http://schemas.openxmlformats.org/officeDocument/2006/relationships/hyperlink" Target="http://www.pallialine.nl/anorexie-en-gewichtsverlies" TargetMode="External"/><Relationship Id="rId33" Type="http://schemas.openxmlformats.org/officeDocument/2006/relationships/hyperlink" Target="http://www.iknl.nl/docs/default-source/Palliatieve-zorg-in-de-ziekenhuizen/utrecht-symptoom-dagboek.pdf?sfvrsn=0" TargetMode="External"/><Relationship Id="rId38" Type="http://schemas.openxmlformats.org/officeDocument/2006/relationships/hyperlink" Target="http://www.pallialine.nl/stervensfase" TargetMode="External"/><Relationship Id="rId46" Type="http://schemas.openxmlformats.org/officeDocument/2006/relationships/hyperlink" Target="http://www.pallialine.nl/euthanasie-bij-een-verlaagd-bewustzijn" TargetMode="External"/><Relationship Id="rId59" Type="http://schemas.openxmlformats.org/officeDocument/2006/relationships/hyperlink" Target="http://www.oncoline.nl/diarree" TargetMode="External"/><Relationship Id="rId67" Type="http://schemas.openxmlformats.org/officeDocument/2006/relationships/hyperlink" Target="http://www.pallialine.nl/ileus" TargetMode="External"/><Relationship Id="rId20" Type="http://schemas.openxmlformats.org/officeDocument/2006/relationships/hyperlink" Target="http://netwerkzorgopmaat.nl/default.aspx" TargetMode="External"/><Relationship Id="rId41" Type="http://schemas.openxmlformats.org/officeDocument/2006/relationships/hyperlink" Target="http://knmg.artsennet.nl/Publicaties/KNMGpublicatie/97922/Handreiking-Tijdig-spreken-over-het-levenseinde-2012.htm" TargetMode="External"/><Relationship Id="rId54" Type="http://schemas.openxmlformats.org/officeDocument/2006/relationships/hyperlink" Target="http://www.pallialine.nl/ascites" TargetMode="External"/><Relationship Id="rId62" Type="http://schemas.openxmlformats.org/officeDocument/2006/relationships/hyperlink" Target="http://www.oncoline.nl/dyspnoe" TargetMode="External"/><Relationship Id="rId70" Type="http://schemas.openxmlformats.org/officeDocument/2006/relationships/hyperlink" Target="http://www.pallialine.nl/koorts" TargetMode="External"/><Relationship Id="rId75" Type="http://schemas.openxmlformats.org/officeDocument/2006/relationships/hyperlink" Target="http://www.oncoline.nl/pijn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shop.iknl.nl/shop/set-besluitvorming-in-de-palliatieve-fase/54891" TargetMode="External"/><Relationship Id="rId23" Type="http://schemas.openxmlformats.org/officeDocument/2006/relationships/hyperlink" Target="http://www.pallialine.nl/complementaire-zorg" TargetMode="External"/><Relationship Id="rId28" Type="http://schemas.openxmlformats.org/officeDocument/2006/relationships/hyperlink" Target="http://www.pallialine.nl/index.php?pagina=/richtlijn/item/pagina.php&amp;richtlijn_id=806" TargetMode="External"/><Relationship Id="rId36" Type="http://schemas.openxmlformats.org/officeDocument/2006/relationships/hyperlink" Target="http://oncoline.nl/detecteren-behoefte-psychosociale-zorg" TargetMode="External"/><Relationship Id="rId49" Type="http://schemas.openxmlformats.org/officeDocument/2006/relationships/hyperlink" Target="http://www.pallialine.nl/medische-beslissingen-rond-levenseinde-bij-verstandelijk-beperkten" TargetMode="External"/><Relationship Id="rId57" Type="http://schemas.openxmlformats.org/officeDocument/2006/relationships/hyperlink" Target="http://www.pallialine.nl/deli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94DF7BB656E42826885C689F271E5" ma:contentTypeVersion="14" ma:contentTypeDescription="Een nieuw document maken." ma:contentTypeScope="" ma:versionID="c54ec444ad4b50777ac6a360ef28e00b">
  <xsd:schema xmlns:xsd="http://www.w3.org/2001/XMLSchema" xmlns:xs="http://www.w3.org/2001/XMLSchema" xmlns:p="http://schemas.microsoft.com/office/2006/metadata/properties" xmlns:ns3="44904516-8df4-4e2a-a5ae-8295d233c2ab" xmlns:ns4="284cc6c8-59a4-4509-bec1-71e667050397" targetNamespace="http://schemas.microsoft.com/office/2006/metadata/properties" ma:root="true" ma:fieldsID="3342d460a039bdd93cc7b2045741a6cc" ns3:_="" ns4:_="">
    <xsd:import namespace="44904516-8df4-4e2a-a5ae-8295d233c2ab"/>
    <xsd:import namespace="284cc6c8-59a4-4509-bec1-71e6670503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04516-8df4-4e2a-a5ae-8295d233c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cc6c8-59a4-4509-bec1-71e667050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5E0C5-BBC0-45E0-9DAF-2B84B4021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78286-A485-428F-87B0-FEFB40174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04516-8df4-4e2a-a5ae-8295d233c2ab"/>
    <ds:schemaRef ds:uri="284cc6c8-59a4-4509-bec1-71e667050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24A9F-732B-466E-AB17-E7806631E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0A7CC2-AFAA-4883-B0E0-36574D2C3977}">
  <ds:schemaRefs>
    <ds:schemaRef ds:uri="44904516-8df4-4e2a-a5ae-8295d233c2ab"/>
    <ds:schemaRef ds:uri="http://purl.org/dc/elements/1.1/"/>
    <ds:schemaRef ds:uri="http://schemas.microsoft.com/office/2006/metadata/properties"/>
    <ds:schemaRef ds:uri="284cc6c8-59a4-4509-bec1-71e66705039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384</Words>
  <Characters>7764</Characters>
  <Application>Microsoft Office Word</Application>
  <DocSecurity>0</DocSecurity>
  <Lines>64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van de Vegte</dc:creator>
  <cp:keywords/>
  <dc:description/>
  <cp:lastModifiedBy>Anke van de Vegte</cp:lastModifiedBy>
  <cp:revision>1</cp:revision>
  <cp:lastPrinted>2012-02-21T16:23:00Z</cp:lastPrinted>
  <dcterms:created xsi:type="dcterms:W3CDTF">2022-06-21T08:56:00Z</dcterms:created>
  <dcterms:modified xsi:type="dcterms:W3CDTF">2022-06-21T09:34:00Z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0x01010067894DF7BB656E42826885C689F271E5</vt:lpwstr>
  </property>
</Properties>
</file>