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3" w:rsidRPr="00C62B53" w:rsidRDefault="00C62B53">
      <w:pPr>
        <w:rPr>
          <w:b/>
          <w:i/>
          <w:sz w:val="40"/>
          <w:szCs w:val="40"/>
        </w:rPr>
      </w:pPr>
      <w:r w:rsidRPr="00C62B53">
        <w:rPr>
          <w:b/>
          <w:i/>
          <w:sz w:val="40"/>
          <w:szCs w:val="40"/>
        </w:rPr>
        <w:t xml:space="preserve">Boekenlijst Dood, Rouw &amp; Verlies </w:t>
      </w:r>
      <w:r w:rsidR="00F71814" w:rsidRPr="00C62B53">
        <w:rPr>
          <w:b/>
          <w:i/>
          <w:sz w:val="40"/>
          <w:szCs w:val="40"/>
        </w:rPr>
        <w:t>– VG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noProof/>
          <w:lang w:eastAsia="nl-NL"/>
        </w:rPr>
        <w:drawing>
          <wp:inline distT="0" distB="0" distL="0" distR="0" wp14:anchorId="16A5FF12" wp14:editId="79371A65">
            <wp:extent cx="790575" cy="790575"/>
            <wp:effectExtent l="0" t="0" r="9525" b="9525"/>
            <wp:docPr id="1" name="Afbeelding 1" descr="Z:\downloads\vaTEx46P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wnloads\vaTEx46P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81" cy="7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14" w:rsidRDefault="00F71814"/>
    <w:p w:rsidR="00C62B53" w:rsidRDefault="00C62B53" w:rsidP="00F71814">
      <w:pPr>
        <w:rPr>
          <w:b/>
          <w:sz w:val="28"/>
          <w:szCs w:val="28"/>
        </w:rPr>
      </w:pPr>
    </w:p>
    <w:p w:rsidR="00F71814" w:rsidRPr="007F389F" w:rsidRDefault="00F71814" w:rsidP="00F71814">
      <w:pPr>
        <w:rPr>
          <w:sz w:val="28"/>
          <w:szCs w:val="28"/>
        </w:rPr>
      </w:pPr>
      <w:r w:rsidRPr="007F389F">
        <w:rPr>
          <w:b/>
          <w:sz w:val="28"/>
          <w:szCs w:val="28"/>
        </w:rPr>
        <w:t>Nu en Straks</w:t>
      </w:r>
      <w:r w:rsidRPr="007F389F">
        <w:rPr>
          <w:sz w:val="28"/>
          <w:szCs w:val="28"/>
        </w:rPr>
        <w:tab/>
      </w:r>
    </w:p>
    <w:p w:rsidR="00F71814" w:rsidRDefault="00F71814" w:rsidP="00CB7073">
      <w:pPr>
        <w:ind w:firstLine="708"/>
      </w:pPr>
      <w:r>
        <w:t>Beeldboek, handleiding en werkboek</w:t>
      </w:r>
    </w:p>
    <w:p w:rsidR="00CB7073" w:rsidRDefault="00CB7073" w:rsidP="00CB7073">
      <w:pPr>
        <w:ind w:firstLine="708"/>
      </w:pPr>
    </w:p>
    <w:p w:rsidR="00F71814" w:rsidRDefault="00F71814">
      <w:r>
        <w:t xml:space="preserve">Sofie Sergeant en Saar De </w:t>
      </w:r>
      <w:proofErr w:type="spellStart"/>
      <w:r>
        <w:t>Buysere</w:t>
      </w:r>
      <w:proofErr w:type="spellEnd"/>
      <w:r>
        <w:tab/>
      </w:r>
      <w:r>
        <w:tab/>
      </w:r>
      <w:r>
        <w:tab/>
      </w:r>
      <w:r>
        <w:tab/>
        <w:t xml:space="preserve">uitgeverij Garant </w:t>
      </w:r>
    </w:p>
    <w:p w:rsidR="00CB7073" w:rsidRDefault="00CB7073"/>
    <w:p w:rsidR="007F389F" w:rsidRDefault="007F389F"/>
    <w:p w:rsidR="00F71814" w:rsidRPr="007F389F" w:rsidRDefault="00F71814">
      <w:pPr>
        <w:rPr>
          <w:sz w:val="28"/>
          <w:szCs w:val="28"/>
        </w:rPr>
      </w:pPr>
      <w:r w:rsidRPr="007F389F">
        <w:rPr>
          <w:b/>
          <w:sz w:val="28"/>
          <w:szCs w:val="28"/>
        </w:rPr>
        <w:t>Veroudering, dementie, rouw en verlies</w:t>
      </w:r>
      <w:r w:rsidRPr="007F389F">
        <w:rPr>
          <w:sz w:val="28"/>
          <w:szCs w:val="28"/>
        </w:rPr>
        <w:t xml:space="preserve"> </w:t>
      </w:r>
    </w:p>
    <w:p w:rsidR="00F71814" w:rsidRDefault="00F71814" w:rsidP="00CB7073">
      <w:pPr>
        <w:ind w:firstLine="708"/>
      </w:pPr>
      <w:r>
        <w:t>Respectvol omgaan met mensen met een verstandelijke handicap</w:t>
      </w:r>
    </w:p>
    <w:p w:rsidR="00CB7073" w:rsidRDefault="00CB7073" w:rsidP="00CB7073">
      <w:pPr>
        <w:ind w:firstLine="708"/>
      </w:pPr>
    </w:p>
    <w:p w:rsidR="00F71814" w:rsidRDefault="00F71814">
      <w:r>
        <w:t>Dr. Marian A. Maaskant</w:t>
      </w:r>
      <w:r w:rsidR="00CB7073">
        <w:t xml:space="preserve">, </w:t>
      </w:r>
      <w:r>
        <w:t xml:space="preserve"> e.a.</w:t>
      </w:r>
      <w:r>
        <w:tab/>
      </w:r>
      <w:r>
        <w:tab/>
      </w:r>
      <w:r>
        <w:tab/>
      </w:r>
      <w:r>
        <w:tab/>
      </w:r>
      <w:r>
        <w:tab/>
        <w:t xml:space="preserve">uitgeverij </w:t>
      </w:r>
      <w:proofErr w:type="spellStart"/>
      <w:r>
        <w:t>Kavanah</w:t>
      </w:r>
      <w:proofErr w:type="spellEnd"/>
    </w:p>
    <w:p w:rsidR="00CB7073" w:rsidRDefault="00CB7073"/>
    <w:p w:rsidR="007F389F" w:rsidRDefault="007F389F"/>
    <w:p w:rsidR="00F71814" w:rsidRPr="007F389F" w:rsidRDefault="00F71814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Hoe breng je slecht nieuws aan mensen met een verstandelijke beperking?</w:t>
      </w:r>
    </w:p>
    <w:p w:rsidR="00F71814" w:rsidRDefault="00CB7073" w:rsidP="00CB7073">
      <w:pPr>
        <w:ind w:firstLine="708"/>
      </w:pPr>
      <w:r>
        <w:t>Een handleiding voor familie, begeleiders en andere professionals</w:t>
      </w:r>
    </w:p>
    <w:p w:rsidR="00CB7073" w:rsidRDefault="00CB7073" w:rsidP="00CB7073">
      <w:pPr>
        <w:ind w:firstLine="708"/>
      </w:pPr>
    </w:p>
    <w:p w:rsidR="00F71814" w:rsidRDefault="00F71814">
      <w:proofErr w:type="spellStart"/>
      <w:r>
        <w:t>IreneTuffrey-Wijne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uitgeverij </w:t>
      </w:r>
      <w:proofErr w:type="spellStart"/>
      <w:r>
        <w:t>Bohn</w:t>
      </w:r>
      <w:proofErr w:type="spellEnd"/>
      <w:r>
        <w:t xml:space="preserve"> </w:t>
      </w:r>
      <w:proofErr w:type="spellStart"/>
      <w:r>
        <w:t>Stafleu</w:t>
      </w:r>
      <w:proofErr w:type="spellEnd"/>
      <w:r>
        <w:t xml:space="preserve"> van </w:t>
      </w:r>
      <w:proofErr w:type="spellStart"/>
      <w:r>
        <w:t>Loghum</w:t>
      </w:r>
      <w:proofErr w:type="spellEnd"/>
    </w:p>
    <w:p w:rsidR="00CB7073" w:rsidRDefault="00CB7073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Dood en sterven in het leven van mensen met een verstandelijke handicap</w:t>
      </w:r>
    </w:p>
    <w:p w:rsidR="00CB7073" w:rsidRDefault="00CB7073"/>
    <w:p w:rsidR="00CB7073" w:rsidRDefault="00CB7073">
      <w:r>
        <w:t>Erik Bosch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uitgeverij </w:t>
      </w:r>
      <w:proofErr w:type="spellStart"/>
      <w:r>
        <w:t>Nelissen</w:t>
      </w:r>
      <w:proofErr w:type="spellEnd"/>
    </w:p>
    <w:p w:rsidR="00CB7073" w:rsidRDefault="00CB7073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Verstandelijke Beperking &amp; Levenseinde</w:t>
      </w:r>
    </w:p>
    <w:p w:rsidR="00CB7073" w:rsidRDefault="00CB7073">
      <w:r>
        <w:tab/>
        <w:t>Sterven, schuldgevoel, rouwverwerking, zelfbeschikking palliatieve zorg</w:t>
      </w:r>
    </w:p>
    <w:p w:rsidR="00CB7073" w:rsidRDefault="00CB7073"/>
    <w:p w:rsidR="00CB7073" w:rsidRDefault="00CB7073">
      <w:r>
        <w:t>Klik kennispocket</w:t>
      </w:r>
      <w:r>
        <w:tab/>
      </w:r>
      <w:r>
        <w:tab/>
      </w:r>
      <w:r>
        <w:tab/>
      </w:r>
      <w:r>
        <w:tab/>
      </w:r>
      <w:r>
        <w:tab/>
      </w:r>
      <w:r>
        <w:tab/>
        <w:t>uitgeverij mybusinessmedia</w:t>
      </w:r>
    </w:p>
    <w:p w:rsidR="00CB7073" w:rsidRDefault="00CB7073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Kwijt!</w:t>
      </w:r>
    </w:p>
    <w:p w:rsidR="00CB7073" w:rsidRDefault="00CB7073">
      <w:r>
        <w:tab/>
        <w:t>Verlies bij mensen met een verstandelijke handicap</w:t>
      </w:r>
    </w:p>
    <w:p w:rsidR="00CB7073" w:rsidRDefault="00CB7073"/>
    <w:p w:rsidR="00CB7073" w:rsidRDefault="00CB7073">
      <w:r>
        <w:t>Hanneke van Bommel, Marian Maaskant, e.a.</w:t>
      </w:r>
      <w:r>
        <w:tab/>
      </w:r>
      <w:r>
        <w:tab/>
      </w:r>
      <w:r>
        <w:tab/>
        <w:t xml:space="preserve">uitgeverij </w:t>
      </w:r>
      <w:proofErr w:type="spellStart"/>
      <w:r>
        <w:t>Severinus</w:t>
      </w:r>
      <w:proofErr w:type="spellEnd"/>
      <w:r>
        <w:t xml:space="preserve"> en </w:t>
      </w:r>
      <w:proofErr w:type="spellStart"/>
      <w:r>
        <w:t>Pergamijn</w:t>
      </w:r>
      <w:proofErr w:type="spellEnd"/>
    </w:p>
    <w:p w:rsidR="00CB7073" w:rsidRDefault="00CB7073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Stapeltjesverdriet</w:t>
      </w:r>
    </w:p>
    <w:p w:rsidR="00CB7073" w:rsidRDefault="006857DB">
      <w:r>
        <w:tab/>
        <w:t>Een onderzoek naar de invloed van verlies op zeer jonge leeftijd</w:t>
      </w:r>
    </w:p>
    <w:p w:rsidR="006857DB" w:rsidRDefault="006857DB"/>
    <w:p w:rsidR="006857DB" w:rsidRDefault="006857DB">
      <w:r>
        <w:t>Sabine Noten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uitgeverij In de Wolken</w:t>
      </w:r>
    </w:p>
    <w:p w:rsidR="006857DB" w:rsidRDefault="006857DB"/>
    <w:p w:rsidR="007F389F" w:rsidRDefault="007F389F"/>
    <w:p w:rsidR="00C62B53" w:rsidRDefault="00C62B53">
      <w:pPr>
        <w:rPr>
          <w:b/>
          <w:sz w:val="28"/>
          <w:szCs w:val="28"/>
        </w:rPr>
      </w:pPr>
    </w:p>
    <w:p w:rsidR="006857DB" w:rsidRPr="007F389F" w:rsidRDefault="006857DB">
      <w:pPr>
        <w:rPr>
          <w:b/>
          <w:sz w:val="28"/>
          <w:szCs w:val="28"/>
        </w:rPr>
      </w:pPr>
      <w:bookmarkStart w:id="0" w:name="_GoBack"/>
      <w:bookmarkEnd w:id="0"/>
      <w:r w:rsidRPr="007F389F">
        <w:rPr>
          <w:b/>
          <w:sz w:val="28"/>
          <w:szCs w:val="28"/>
        </w:rPr>
        <w:lastRenderedPageBreak/>
        <w:t>Verstandelijke Beperking en rouw</w:t>
      </w:r>
    </w:p>
    <w:p w:rsidR="006857DB" w:rsidRDefault="006857DB">
      <w:r>
        <w:tab/>
        <w:t>80 praktische tips</w:t>
      </w:r>
    </w:p>
    <w:p w:rsidR="006857DB" w:rsidRDefault="006857DB"/>
    <w:p w:rsidR="006857DB" w:rsidRDefault="006857DB">
      <w:proofErr w:type="spellStart"/>
      <w:r>
        <w:t>Leoniek</w:t>
      </w:r>
      <w:proofErr w:type="spellEnd"/>
      <w:r>
        <w:t xml:space="preserve"> van der </w:t>
      </w:r>
      <w:proofErr w:type="spellStart"/>
      <w:r>
        <w:t>Maarel</w:t>
      </w:r>
      <w:proofErr w:type="spellEnd"/>
      <w:r>
        <w:t xml:space="preserve"> en Karina </w:t>
      </w:r>
      <w:proofErr w:type="spellStart"/>
      <w:r>
        <w:t>Knijnenburg</w:t>
      </w:r>
      <w:proofErr w:type="spellEnd"/>
      <w:r>
        <w:tab/>
      </w:r>
      <w:r>
        <w:tab/>
      </w:r>
      <w:r>
        <w:tab/>
        <w:t xml:space="preserve">uitgeverij </w:t>
      </w:r>
      <w:proofErr w:type="spellStart"/>
      <w:r>
        <w:t>Scrivo</w:t>
      </w:r>
      <w:proofErr w:type="spellEnd"/>
      <w:r>
        <w:t xml:space="preserve"> Media</w:t>
      </w:r>
    </w:p>
    <w:p w:rsidR="006857DB" w:rsidRDefault="006857DB"/>
    <w:p w:rsidR="006857DB" w:rsidRPr="007F389F" w:rsidRDefault="006857DB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Uil is dood</w:t>
      </w:r>
    </w:p>
    <w:p w:rsidR="006857DB" w:rsidRDefault="006857DB"/>
    <w:p w:rsidR="00CB7073" w:rsidRDefault="006857DB">
      <w:r>
        <w:t>Bo van Aalst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uitgeverij praktijk Bo</w:t>
      </w:r>
    </w:p>
    <w:p w:rsidR="007F389F" w:rsidRDefault="007F389F"/>
    <w:p w:rsidR="007F389F" w:rsidRPr="007F389F" w:rsidRDefault="007F389F">
      <w:pPr>
        <w:rPr>
          <w:b/>
        </w:rPr>
      </w:pPr>
    </w:p>
    <w:p w:rsidR="006857DB" w:rsidRPr="007F389F" w:rsidRDefault="006857DB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Lieve oma Pluis</w:t>
      </w:r>
    </w:p>
    <w:p w:rsidR="006857DB" w:rsidRDefault="006857DB"/>
    <w:p w:rsidR="006857DB" w:rsidRDefault="006857DB">
      <w:r>
        <w:t>Dick Bruna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uitgeverij </w:t>
      </w:r>
      <w:proofErr w:type="spellStart"/>
      <w:r>
        <w:t>mercis</w:t>
      </w:r>
      <w:proofErr w:type="spellEnd"/>
      <w:r>
        <w:t xml:space="preserve"> </w:t>
      </w:r>
      <w:proofErr w:type="spellStart"/>
      <w:r>
        <w:t>publishing</w:t>
      </w:r>
      <w:proofErr w:type="spellEnd"/>
    </w:p>
    <w:p w:rsidR="007F389F" w:rsidRDefault="007F389F">
      <w:pPr>
        <w:rPr>
          <w:b/>
        </w:rPr>
      </w:pPr>
    </w:p>
    <w:p w:rsidR="007F389F" w:rsidRDefault="007F389F">
      <w:pPr>
        <w:rPr>
          <w:b/>
        </w:rPr>
      </w:pPr>
    </w:p>
    <w:p w:rsidR="006857DB" w:rsidRPr="007F389F" w:rsidRDefault="006857DB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Kikker en het vogeltje</w:t>
      </w:r>
    </w:p>
    <w:p w:rsidR="006857DB" w:rsidRDefault="006857DB"/>
    <w:p w:rsidR="006857DB" w:rsidRDefault="006857DB">
      <w:r>
        <w:t xml:space="preserve">Max </w:t>
      </w:r>
      <w:proofErr w:type="spellStart"/>
      <w:r>
        <w:t>Velthuijs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uitgeverij Leopold</w:t>
      </w:r>
    </w:p>
    <w:p w:rsidR="006857DB" w:rsidRDefault="006857DB"/>
    <w:p w:rsidR="007F389F" w:rsidRDefault="007F389F"/>
    <w:p w:rsidR="006857DB" w:rsidRPr="007F389F" w:rsidRDefault="006857DB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Rondom sterven</w:t>
      </w:r>
    </w:p>
    <w:p w:rsidR="006857DB" w:rsidRDefault="006857DB">
      <w:r>
        <w:tab/>
        <w:t xml:space="preserve">Mogelijkheden voor ondersteuning van mensen met een verstandelijke handicap als de dood </w:t>
      </w:r>
    </w:p>
    <w:p w:rsidR="006857DB" w:rsidRDefault="006857DB">
      <w:r>
        <w:t xml:space="preserve">               in hun leven komt</w:t>
      </w:r>
    </w:p>
    <w:p w:rsidR="006857DB" w:rsidRDefault="006857DB"/>
    <w:p w:rsidR="006857DB" w:rsidRDefault="006857DB">
      <w:r>
        <w:t>stichting Philadelphia Zorg</w:t>
      </w:r>
      <w:r>
        <w:tab/>
      </w:r>
      <w:r>
        <w:tab/>
      </w:r>
      <w:r>
        <w:tab/>
      </w:r>
      <w:r>
        <w:tab/>
      </w:r>
      <w:r>
        <w:tab/>
        <w:t>uitgeverij SGO Hoevelaken</w:t>
      </w:r>
    </w:p>
    <w:p w:rsidR="00CB7073" w:rsidRDefault="00CB7073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Ooit ga je dood</w:t>
      </w:r>
    </w:p>
    <w:p w:rsidR="00CB7073" w:rsidRDefault="00CB7073">
      <w:r>
        <w:t>Documentaire film en theater</w:t>
      </w:r>
    </w:p>
    <w:p w:rsidR="00CB7073" w:rsidRDefault="00CB7073"/>
    <w:p w:rsidR="00CB7073" w:rsidRDefault="00CB7073">
      <w:r>
        <w:t>Expertgroep Palliatieve Zorg voor mensen met een verstandelijke beperking West-Midden Brabant</w:t>
      </w:r>
    </w:p>
    <w:p w:rsidR="006857DB" w:rsidRDefault="006857DB"/>
    <w:p w:rsidR="007F389F" w:rsidRDefault="007F389F"/>
    <w:p w:rsidR="00CB7073" w:rsidRPr="007F389F" w:rsidRDefault="00CB7073">
      <w:pPr>
        <w:rPr>
          <w:b/>
          <w:sz w:val="28"/>
          <w:szCs w:val="28"/>
        </w:rPr>
      </w:pPr>
      <w:r w:rsidRPr="007F389F">
        <w:rPr>
          <w:b/>
          <w:sz w:val="28"/>
          <w:szCs w:val="28"/>
        </w:rPr>
        <w:t>Besluitvorming in de palliatieve fase</w:t>
      </w:r>
    </w:p>
    <w:p w:rsidR="00CB7073" w:rsidRDefault="00CB7073">
      <w:r>
        <w:t>IKNL</w:t>
      </w:r>
    </w:p>
    <w:p w:rsidR="00CB7073" w:rsidRDefault="00CB7073"/>
    <w:p w:rsidR="00CB7073" w:rsidRDefault="00CB7073"/>
    <w:p w:rsidR="00CB7073" w:rsidRDefault="00CB7073"/>
    <w:sectPr w:rsidR="00CB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14"/>
    <w:rsid w:val="006857DB"/>
    <w:rsid w:val="007F389F"/>
    <w:rsid w:val="00C62B53"/>
    <w:rsid w:val="00CB7073"/>
    <w:rsid w:val="00E74963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B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B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AFC25AB2</Template>
  <TotalTime>38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Schenzel</dc:creator>
  <cp:lastModifiedBy>Erwin Schenzel</cp:lastModifiedBy>
  <cp:revision>2</cp:revision>
  <dcterms:created xsi:type="dcterms:W3CDTF">2018-06-25T17:51:00Z</dcterms:created>
  <dcterms:modified xsi:type="dcterms:W3CDTF">2018-07-05T13:30:00Z</dcterms:modified>
</cp:coreProperties>
</file>