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07" w:rsidRDefault="00D13D07" w:rsidP="00D13D07">
      <w:pPr>
        <w:shd w:val="clear" w:color="auto" w:fill="FFFFFF"/>
        <w:spacing w:line="280" w:lineRule="atLeast"/>
        <w:rPr>
          <w:rFonts w:cs="Arial"/>
          <w:b/>
          <w:bCs/>
          <w:i/>
          <w:iCs/>
          <w:color w:val="000000"/>
          <w:sz w:val="22"/>
          <w:szCs w:val="22"/>
        </w:rPr>
      </w:pPr>
      <w:r w:rsidRPr="00D13D07">
        <w:rPr>
          <w:rFonts w:cs="Arial"/>
          <w:b/>
          <w:bCs/>
          <w:i/>
          <w:iCs/>
          <w:color w:val="000000"/>
          <w:sz w:val="22"/>
          <w:szCs w:val="22"/>
        </w:rPr>
        <w:t>Niet alles wat kan, hoeft</w:t>
      </w:r>
    </w:p>
    <w:p w:rsidR="006906F2" w:rsidRPr="006906F2" w:rsidRDefault="006906F2" w:rsidP="00D13D07">
      <w:pPr>
        <w:shd w:val="clear" w:color="auto" w:fill="FFFFFF"/>
        <w:spacing w:line="280" w:lineRule="atLeast"/>
        <w:rPr>
          <w:rFonts w:cs="Arial"/>
          <w:color w:val="000000"/>
          <w:sz w:val="22"/>
          <w:szCs w:val="22"/>
        </w:rPr>
      </w:pPr>
      <w:r w:rsidRPr="006906F2">
        <w:rPr>
          <w:rFonts w:cs="Arial"/>
          <w:b/>
          <w:bCs/>
          <w:i/>
          <w:iCs/>
          <w:color w:val="000000"/>
          <w:sz w:val="22"/>
          <w:szCs w:val="22"/>
        </w:rPr>
        <w:t>Passende zorg in de laatste levensfase</w:t>
      </w:r>
    </w:p>
    <w:p w:rsidR="006906F2" w:rsidRPr="006906F2" w:rsidRDefault="006906F2" w:rsidP="00D13D07">
      <w:pPr>
        <w:pStyle w:val="BasistekstIKNL"/>
        <w:spacing w:before="60"/>
      </w:pPr>
      <w:r>
        <w:t>Bron: Samenvatting</w:t>
      </w:r>
      <w:r w:rsidR="00923BB2">
        <w:t xml:space="preserve"> van het </w:t>
      </w:r>
      <w:r>
        <w:t xml:space="preserve">rapport </w:t>
      </w:r>
      <w:hyperlink r:id="rId8" w:history="1">
        <w:r w:rsidR="00923BB2" w:rsidRPr="00923BB2">
          <w:rPr>
            <w:rStyle w:val="Hyperlink"/>
            <w:color w:val="0070C0"/>
            <w:u w:val="single"/>
          </w:rPr>
          <w:t>Niet alles wat kan hoeft</w:t>
        </w:r>
      </w:hyperlink>
      <w:r w:rsidR="00923BB2">
        <w:t xml:space="preserve"> (</w:t>
      </w:r>
      <w:r>
        <w:t>KNMG</w:t>
      </w:r>
      <w:r w:rsidR="00923BB2">
        <w:t xml:space="preserve">, </w:t>
      </w:r>
      <w:r>
        <w:t>mei 2015)</w:t>
      </w:r>
    </w:p>
    <w:p w:rsidR="002D4571" w:rsidRDefault="002D4571">
      <w:pPr>
        <w:spacing w:line="240" w:lineRule="auto"/>
        <w:rPr>
          <w:b/>
          <w:bCs/>
          <w:sz w:val="22"/>
          <w:szCs w:val="22"/>
        </w:rPr>
      </w:pPr>
    </w:p>
    <w:p w:rsidR="00D13D07" w:rsidRPr="00D13D07" w:rsidRDefault="00D13D07" w:rsidP="00D13D07">
      <w:pPr>
        <w:rPr>
          <w:sz w:val="20"/>
          <w:szCs w:val="20"/>
        </w:rPr>
      </w:pPr>
      <w:r w:rsidRPr="00FF5BFB">
        <w:rPr>
          <w:color w:val="0070C0"/>
          <w:sz w:val="22"/>
          <w:szCs w:val="22"/>
        </w:rPr>
        <w:t xml:space="preserve">Werkvorm </w:t>
      </w:r>
      <w:r w:rsidR="00923BB2">
        <w:rPr>
          <w:color w:val="0070C0"/>
          <w:sz w:val="22"/>
          <w:szCs w:val="22"/>
        </w:rPr>
        <w:t xml:space="preserve">Lagerhuis debat om de </w:t>
      </w:r>
      <w:r w:rsidRPr="00FF5BFB">
        <w:rPr>
          <w:color w:val="0070C0"/>
          <w:sz w:val="22"/>
          <w:szCs w:val="22"/>
        </w:rPr>
        <w:t xml:space="preserve">samenvatting </w:t>
      </w:r>
      <w:r w:rsidR="00923BB2">
        <w:rPr>
          <w:color w:val="0070C0"/>
          <w:sz w:val="22"/>
          <w:szCs w:val="22"/>
        </w:rPr>
        <w:t xml:space="preserve">te bespreken </w:t>
      </w:r>
      <w:r w:rsidRPr="00FF5BFB">
        <w:rPr>
          <w:color w:val="0070C0"/>
          <w:sz w:val="22"/>
          <w:szCs w:val="22"/>
        </w:rPr>
        <w:t>en te reflecteren op de inhoud</w:t>
      </w:r>
      <w:r w:rsidRPr="00D13D07">
        <w:rPr>
          <w:sz w:val="20"/>
          <w:szCs w:val="20"/>
        </w:rPr>
        <w:t>.</w:t>
      </w:r>
    </w:p>
    <w:p w:rsidR="00D13D07" w:rsidRPr="00D13D07" w:rsidRDefault="00D13D07" w:rsidP="00D13D07">
      <w:pPr>
        <w:pStyle w:val="BasistekstIKNL"/>
        <w:rPr>
          <w:sz w:val="20"/>
          <w:szCs w:val="20"/>
        </w:rPr>
      </w:pPr>
    </w:p>
    <w:p w:rsidR="00D13D07" w:rsidRPr="00562313" w:rsidRDefault="00D13D07" w:rsidP="00562313">
      <w:pPr>
        <w:pStyle w:val="BasistekstIKNL"/>
        <w:spacing w:line="280" w:lineRule="atLeast"/>
        <w:rPr>
          <w:b/>
          <w:bCs/>
          <w:sz w:val="20"/>
          <w:szCs w:val="20"/>
        </w:rPr>
      </w:pPr>
      <w:r w:rsidRPr="00562313">
        <w:rPr>
          <w:b/>
          <w:bCs/>
          <w:sz w:val="20"/>
          <w:szCs w:val="20"/>
        </w:rPr>
        <w:t>Leerdoelen / Vaardigheden zijn:</w:t>
      </w:r>
    </w:p>
    <w:p w:rsidR="00562313" w:rsidRDefault="00932B28" w:rsidP="00562313">
      <w:pPr>
        <w:pStyle w:val="BasistekstIKNL"/>
        <w:numPr>
          <w:ilvl w:val="0"/>
          <w:numId w:val="19"/>
        </w:numPr>
        <w:spacing w:line="280" w:lineRule="atLeast"/>
        <w:rPr>
          <w:sz w:val="20"/>
          <w:szCs w:val="20"/>
        </w:rPr>
      </w:pPr>
      <w:r>
        <w:rPr>
          <w:sz w:val="20"/>
          <w:szCs w:val="20"/>
        </w:rPr>
        <w:t>Argumenten</w:t>
      </w:r>
      <w:r w:rsidR="00562313">
        <w:rPr>
          <w:sz w:val="20"/>
          <w:szCs w:val="20"/>
        </w:rPr>
        <w:t xml:space="preserve"> kunnen aandragen over passende zorg in de laatste levensfase </w:t>
      </w:r>
    </w:p>
    <w:p w:rsidR="00562313" w:rsidRDefault="00932B28" w:rsidP="00562313">
      <w:pPr>
        <w:pStyle w:val="BasistekstIKNL"/>
        <w:numPr>
          <w:ilvl w:val="0"/>
          <w:numId w:val="19"/>
        </w:numPr>
        <w:spacing w:line="280" w:lineRule="atLeast"/>
        <w:rPr>
          <w:sz w:val="20"/>
          <w:szCs w:val="20"/>
        </w:rPr>
      </w:pPr>
      <w:r>
        <w:rPr>
          <w:sz w:val="20"/>
          <w:szCs w:val="20"/>
        </w:rPr>
        <w:t>Debatteren</w:t>
      </w:r>
      <w:r w:rsidR="00562313">
        <w:rPr>
          <w:sz w:val="20"/>
          <w:szCs w:val="20"/>
        </w:rPr>
        <w:t xml:space="preserve"> over stellingen m.b.t. passende zorg</w:t>
      </w:r>
      <w:r w:rsidR="00923BB2">
        <w:rPr>
          <w:sz w:val="20"/>
          <w:szCs w:val="20"/>
        </w:rPr>
        <w:t xml:space="preserve"> in de laatste levensfase</w:t>
      </w:r>
    </w:p>
    <w:p w:rsidR="00562313" w:rsidRDefault="00932B28" w:rsidP="00562313">
      <w:pPr>
        <w:pStyle w:val="BasistekstIKNL"/>
        <w:numPr>
          <w:ilvl w:val="0"/>
          <w:numId w:val="19"/>
        </w:numPr>
        <w:spacing w:line="280" w:lineRule="atLeast"/>
        <w:rPr>
          <w:sz w:val="20"/>
          <w:szCs w:val="20"/>
        </w:rPr>
      </w:pPr>
      <w:r>
        <w:rPr>
          <w:sz w:val="20"/>
          <w:szCs w:val="20"/>
        </w:rPr>
        <w:t>Reflecteren</w:t>
      </w:r>
      <w:r w:rsidR="00562313">
        <w:rPr>
          <w:sz w:val="20"/>
          <w:szCs w:val="20"/>
        </w:rPr>
        <w:t xml:space="preserve"> op de inhoud van het debat en daarbij de eigen mening kunnen weergeven over de besproken stellingen.</w:t>
      </w:r>
    </w:p>
    <w:p w:rsidR="00562313" w:rsidRDefault="00562313" w:rsidP="00562313">
      <w:pPr>
        <w:pStyle w:val="BasistekstIKNL"/>
        <w:spacing w:line="280" w:lineRule="atLeast"/>
        <w:rPr>
          <w:sz w:val="20"/>
          <w:szCs w:val="20"/>
        </w:rPr>
      </w:pPr>
    </w:p>
    <w:p w:rsidR="00562313" w:rsidRDefault="00562313" w:rsidP="00562313">
      <w:pPr>
        <w:pStyle w:val="BasistekstIKNL"/>
        <w:spacing w:line="280" w:lineRule="atLeast"/>
        <w:rPr>
          <w:b/>
          <w:bCs/>
          <w:sz w:val="22"/>
          <w:szCs w:val="22"/>
        </w:rPr>
      </w:pPr>
      <w:r w:rsidRPr="00562313">
        <w:rPr>
          <w:b/>
          <w:bCs/>
          <w:sz w:val="22"/>
          <w:szCs w:val="22"/>
        </w:rPr>
        <w:t>Voor de docent</w:t>
      </w:r>
    </w:p>
    <w:p w:rsidR="00562313" w:rsidRDefault="00562313" w:rsidP="00562313">
      <w:pPr>
        <w:pStyle w:val="BasistekstIKNL"/>
        <w:spacing w:line="280" w:lineRule="atLeast"/>
        <w:rPr>
          <w:sz w:val="20"/>
          <w:szCs w:val="20"/>
        </w:rPr>
      </w:pPr>
      <w:r w:rsidRPr="00562313">
        <w:rPr>
          <w:sz w:val="20"/>
          <w:szCs w:val="20"/>
        </w:rPr>
        <w:t>Met de werkvorm het ‘Lagerhuis’ debat worden de deelnemers geactiveerd argumenten aan te dragen over stellingen die afkomstig of gerelateerd zijn uit het samenvattingsrapport ‘Niet alles wat kan, hoeft’</w:t>
      </w:r>
      <w:r w:rsidR="00B100C3">
        <w:rPr>
          <w:sz w:val="20"/>
          <w:szCs w:val="20"/>
        </w:rPr>
        <w:t xml:space="preserve"> van de KNMG</w:t>
      </w:r>
      <w:r w:rsidRPr="00562313">
        <w:rPr>
          <w:sz w:val="20"/>
          <w:szCs w:val="20"/>
        </w:rPr>
        <w:t>.</w:t>
      </w:r>
      <w:r w:rsidR="00B100C3">
        <w:rPr>
          <w:sz w:val="20"/>
          <w:szCs w:val="20"/>
        </w:rPr>
        <w:t xml:space="preserve"> </w:t>
      </w:r>
      <w:r>
        <w:rPr>
          <w:sz w:val="20"/>
          <w:szCs w:val="20"/>
        </w:rPr>
        <w:t xml:space="preserve">De werkwijze </w:t>
      </w:r>
      <w:r w:rsidR="00932B28">
        <w:rPr>
          <w:sz w:val="20"/>
          <w:szCs w:val="20"/>
        </w:rPr>
        <w:t xml:space="preserve">van het </w:t>
      </w:r>
      <w:r>
        <w:rPr>
          <w:sz w:val="20"/>
          <w:szCs w:val="20"/>
        </w:rPr>
        <w:t xml:space="preserve">‘Lagerhuis’ debat is beschreven op pagina 2. </w:t>
      </w:r>
      <w:r w:rsidR="00FF5BFB">
        <w:rPr>
          <w:sz w:val="20"/>
          <w:szCs w:val="20"/>
        </w:rPr>
        <w:t xml:space="preserve">Het bestaat uit </w:t>
      </w:r>
      <w:r>
        <w:rPr>
          <w:sz w:val="20"/>
          <w:szCs w:val="20"/>
        </w:rPr>
        <w:t xml:space="preserve">twee groepen </w:t>
      </w:r>
      <w:r w:rsidR="00F11637">
        <w:rPr>
          <w:sz w:val="20"/>
          <w:szCs w:val="20"/>
        </w:rPr>
        <w:t>‘debaters’</w:t>
      </w:r>
      <w:r>
        <w:rPr>
          <w:sz w:val="20"/>
          <w:szCs w:val="20"/>
        </w:rPr>
        <w:t xml:space="preserve">: voor en tegenstanders. Bij een </w:t>
      </w:r>
      <w:r w:rsidR="00F11637">
        <w:rPr>
          <w:sz w:val="20"/>
          <w:szCs w:val="20"/>
        </w:rPr>
        <w:t xml:space="preserve">grote groep kan een derde groep worden samengesteld de zogenaamde ‘toehoorders’. De docent kiest een stelling en maakt deze bekend. Vervolgens gaan de groepen ter voorbereiding </w:t>
      </w:r>
      <w:r w:rsidR="00F11637" w:rsidRPr="00F11637">
        <w:rPr>
          <w:sz w:val="20"/>
          <w:szCs w:val="20"/>
        </w:rPr>
        <w:t xml:space="preserve">argumenten </w:t>
      </w:r>
      <w:r w:rsidR="00F11637">
        <w:rPr>
          <w:sz w:val="20"/>
          <w:szCs w:val="20"/>
        </w:rPr>
        <w:t>bedenken waarna het debat van start gaat.</w:t>
      </w:r>
    </w:p>
    <w:p w:rsidR="00F11637" w:rsidRDefault="00F11637" w:rsidP="00562313">
      <w:pPr>
        <w:pStyle w:val="BasistekstIKNL"/>
        <w:spacing w:line="280" w:lineRule="atLeast"/>
        <w:rPr>
          <w:sz w:val="20"/>
          <w:szCs w:val="20"/>
        </w:rPr>
      </w:pPr>
      <w:r>
        <w:rPr>
          <w:sz w:val="20"/>
          <w:szCs w:val="20"/>
        </w:rPr>
        <w:t>Het bespreken van een stelling duurt ongeveer 15 minuten. Er dient wel vaart in gehouden te worden!</w:t>
      </w:r>
    </w:p>
    <w:p w:rsidR="00F11637" w:rsidRDefault="003970D4" w:rsidP="00562313">
      <w:pPr>
        <w:pStyle w:val="BasistekstIKNL"/>
        <w:spacing w:line="280" w:lineRule="atLeast"/>
        <w:rPr>
          <w:sz w:val="20"/>
          <w:szCs w:val="20"/>
        </w:rPr>
      </w:pPr>
      <w:r>
        <w:rPr>
          <w:sz w:val="20"/>
          <w:szCs w:val="20"/>
        </w:rPr>
        <w:t xml:space="preserve">Op deze wijze </w:t>
      </w:r>
      <w:r w:rsidR="00F11637">
        <w:rPr>
          <w:sz w:val="20"/>
          <w:szCs w:val="20"/>
        </w:rPr>
        <w:t xml:space="preserve">kunnen 2 </w:t>
      </w:r>
      <w:r w:rsidR="00FF5BFB">
        <w:rPr>
          <w:sz w:val="20"/>
          <w:szCs w:val="20"/>
        </w:rPr>
        <w:t>à</w:t>
      </w:r>
      <w:r w:rsidR="00F11637">
        <w:rPr>
          <w:sz w:val="20"/>
          <w:szCs w:val="20"/>
        </w:rPr>
        <w:t xml:space="preserve"> 3 stellingen worden besproken. Na de derde keer </w:t>
      </w:r>
      <w:r w:rsidR="00B100C3">
        <w:rPr>
          <w:sz w:val="20"/>
          <w:szCs w:val="20"/>
        </w:rPr>
        <w:t xml:space="preserve">kan </w:t>
      </w:r>
      <w:r w:rsidR="00F11637">
        <w:rPr>
          <w:sz w:val="20"/>
          <w:szCs w:val="20"/>
        </w:rPr>
        <w:t xml:space="preserve">de </w:t>
      </w:r>
      <w:r w:rsidR="00B100C3">
        <w:rPr>
          <w:sz w:val="20"/>
          <w:szCs w:val="20"/>
        </w:rPr>
        <w:t xml:space="preserve">functionaliteit van de </w:t>
      </w:r>
      <w:r w:rsidR="00F11637">
        <w:rPr>
          <w:sz w:val="20"/>
          <w:szCs w:val="20"/>
        </w:rPr>
        <w:t xml:space="preserve">werkvorm </w:t>
      </w:r>
      <w:r w:rsidR="00B100C3">
        <w:rPr>
          <w:sz w:val="20"/>
          <w:szCs w:val="20"/>
        </w:rPr>
        <w:t xml:space="preserve">afnemen vanwege de herhaling. </w:t>
      </w:r>
      <w:r w:rsidR="00F11637">
        <w:rPr>
          <w:sz w:val="20"/>
          <w:szCs w:val="20"/>
        </w:rPr>
        <w:t>Wanneer er gewerkt wordt met een groep ‘toehoorders’ kunnen deze bij een volgende stelling de ‘debaters’ zijn.</w:t>
      </w:r>
      <w:r w:rsidR="00B100C3">
        <w:rPr>
          <w:sz w:val="20"/>
          <w:szCs w:val="20"/>
        </w:rPr>
        <w:t xml:space="preserve"> Hierdoor </w:t>
      </w:r>
      <w:r>
        <w:rPr>
          <w:sz w:val="20"/>
          <w:szCs w:val="20"/>
        </w:rPr>
        <w:t xml:space="preserve">neemt </w:t>
      </w:r>
      <w:r w:rsidR="00B100C3">
        <w:rPr>
          <w:sz w:val="20"/>
          <w:szCs w:val="20"/>
        </w:rPr>
        <w:t>iedereen actief deel</w:t>
      </w:r>
      <w:r>
        <w:rPr>
          <w:sz w:val="20"/>
          <w:szCs w:val="20"/>
        </w:rPr>
        <w:t xml:space="preserve"> </w:t>
      </w:r>
      <w:r w:rsidR="00B100C3">
        <w:rPr>
          <w:sz w:val="20"/>
          <w:szCs w:val="20"/>
        </w:rPr>
        <w:t>aan het debat.</w:t>
      </w:r>
    </w:p>
    <w:p w:rsidR="00B100C3" w:rsidRPr="00562313" w:rsidRDefault="00B100C3" w:rsidP="00562313">
      <w:pPr>
        <w:pStyle w:val="BasistekstIKNL"/>
        <w:spacing w:line="280" w:lineRule="atLeast"/>
        <w:rPr>
          <w:sz w:val="20"/>
          <w:szCs w:val="20"/>
        </w:rPr>
      </w:pPr>
      <w:r>
        <w:rPr>
          <w:sz w:val="20"/>
          <w:szCs w:val="20"/>
        </w:rPr>
        <w:t xml:space="preserve">Hieronder staan een </w:t>
      </w:r>
      <w:r w:rsidR="003970D4">
        <w:rPr>
          <w:sz w:val="20"/>
          <w:szCs w:val="20"/>
        </w:rPr>
        <w:t>negent</w:t>
      </w:r>
      <w:r>
        <w:rPr>
          <w:sz w:val="20"/>
          <w:szCs w:val="20"/>
        </w:rPr>
        <w:t>al stellingen. Enkelen zijn gericht op de arts, enkelen zijn algemener en te gebruiken voor andere zorgverleners. Natuurlijk kan de docent zelf uit het rapport een andere stelling bedenken om te gebruiken.</w:t>
      </w:r>
      <w:r w:rsidR="0024619D">
        <w:rPr>
          <w:sz w:val="20"/>
          <w:szCs w:val="20"/>
        </w:rPr>
        <w:t xml:space="preserve"> Ter afsluiting bij deze werkvorm kan de reflectieopdracht worden gegeven.</w:t>
      </w:r>
    </w:p>
    <w:p w:rsidR="00B100C3" w:rsidRDefault="00B100C3">
      <w:pPr>
        <w:spacing w:line="240" w:lineRule="auto"/>
        <w:rPr>
          <w:b/>
          <w:bCs/>
          <w:sz w:val="22"/>
          <w:szCs w:val="22"/>
        </w:rPr>
      </w:pPr>
    </w:p>
    <w:p w:rsidR="002D4571" w:rsidRDefault="002D4571">
      <w:pPr>
        <w:spacing w:line="240" w:lineRule="auto"/>
        <w:rPr>
          <w:b/>
          <w:bCs/>
          <w:sz w:val="22"/>
          <w:szCs w:val="22"/>
        </w:rPr>
      </w:pPr>
      <w:r>
        <w:rPr>
          <w:b/>
          <w:bCs/>
          <w:sz w:val="22"/>
          <w:szCs w:val="22"/>
        </w:rPr>
        <w:t xml:space="preserve">Stellingen voor het </w:t>
      </w:r>
      <w:r w:rsidR="00932B28">
        <w:rPr>
          <w:b/>
          <w:bCs/>
          <w:sz w:val="22"/>
          <w:szCs w:val="22"/>
        </w:rPr>
        <w:t>Lagerhuisdebat</w:t>
      </w:r>
    </w:p>
    <w:p w:rsidR="002D4571" w:rsidRDefault="002D4571" w:rsidP="00B100C3">
      <w:pPr>
        <w:rPr>
          <w:b/>
          <w:bCs/>
          <w:sz w:val="22"/>
          <w:szCs w:val="22"/>
        </w:rPr>
      </w:pPr>
    </w:p>
    <w:p w:rsidR="002D4571" w:rsidRPr="008E7756" w:rsidRDefault="002D4571" w:rsidP="00B100C3">
      <w:pPr>
        <w:pStyle w:val="Lijstalinea"/>
        <w:numPr>
          <w:ilvl w:val="0"/>
          <w:numId w:val="18"/>
        </w:numPr>
        <w:tabs>
          <w:tab w:val="num" w:pos="720"/>
        </w:tabs>
        <w:rPr>
          <w:sz w:val="22"/>
          <w:szCs w:val="22"/>
        </w:rPr>
      </w:pPr>
      <w:r w:rsidRPr="008E7756">
        <w:rPr>
          <w:sz w:val="22"/>
          <w:szCs w:val="22"/>
        </w:rPr>
        <w:t xml:space="preserve">Artsen wachten te lang om met patiënten te praten over het naderende levenseinde. </w:t>
      </w:r>
    </w:p>
    <w:p w:rsidR="002D4571" w:rsidRPr="002D4571" w:rsidRDefault="002D4571" w:rsidP="00B100C3">
      <w:pPr>
        <w:pStyle w:val="BasistekstIKNL"/>
      </w:pPr>
    </w:p>
    <w:p w:rsidR="002D4571" w:rsidRPr="008E7756" w:rsidRDefault="002D4571" w:rsidP="00B100C3">
      <w:pPr>
        <w:pStyle w:val="Lijstalinea"/>
        <w:numPr>
          <w:ilvl w:val="0"/>
          <w:numId w:val="18"/>
        </w:numPr>
        <w:tabs>
          <w:tab w:val="num" w:pos="720"/>
        </w:tabs>
        <w:rPr>
          <w:sz w:val="22"/>
          <w:szCs w:val="22"/>
        </w:rPr>
      </w:pPr>
      <w:r w:rsidRPr="008E7756">
        <w:rPr>
          <w:sz w:val="22"/>
          <w:szCs w:val="22"/>
        </w:rPr>
        <w:t>Praten over het levenseinde gaat niet samen met een gesprek over curatieve opties.</w:t>
      </w:r>
    </w:p>
    <w:p w:rsidR="002D4571" w:rsidRPr="002D4571" w:rsidRDefault="002D4571" w:rsidP="00B100C3">
      <w:pPr>
        <w:pStyle w:val="BasistekstIKNL"/>
      </w:pPr>
    </w:p>
    <w:p w:rsidR="002D4571" w:rsidRPr="008E7756" w:rsidRDefault="002D4571" w:rsidP="00B100C3">
      <w:pPr>
        <w:pStyle w:val="Lijstalinea"/>
        <w:numPr>
          <w:ilvl w:val="0"/>
          <w:numId w:val="18"/>
        </w:numPr>
        <w:tabs>
          <w:tab w:val="num" w:pos="720"/>
        </w:tabs>
        <w:ind w:left="357" w:hanging="357"/>
        <w:rPr>
          <w:sz w:val="22"/>
          <w:szCs w:val="22"/>
        </w:rPr>
      </w:pPr>
      <w:r w:rsidRPr="008E7756">
        <w:rPr>
          <w:sz w:val="22"/>
          <w:szCs w:val="22"/>
        </w:rPr>
        <w:t>Artsen behandelen patiënten in de laatste levensfase langer door dan wenselijk is (afgezien van palliatieve behandeling)</w:t>
      </w:r>
    </w:p>
    <w:p w:rsidR="002D4571" w:rsidRPr="002D4571" w:rsidRDefault="002D4571" w:rsidP="00B100C3">
      <w:pPr>
        <w:pStyle w:val="BasistekstIKNL"/>
      </w:pPr>
    </w:p>
    <w:p w:rsidR="002D4571" w:rsidRPr="008E7756" w:rsidRDefault="002D4571" w:rsidP="00B100C3">
      <w:pPr>
        <w:pStyle w:val="Lijstalinea"/>
        <w:numPr>
          <w:ilvl w:val="0"/>
          <w:numId w:val="18"/>
        </w:numPr>
        <w:tabs>
          <w:tab w:val="num" w:pos="720"/>
        </w:tabs>
        <w:rPr>
          <w:sz w:val="22"/>
          <w:szCs w:val="22"/>
        </w:rPr>
      </w:pPr>
      <w:r w:rsidRPr="008E7756">
        <w:rPr>
          <w:sz w:val="22"/>
          <w:szCs w:val="22"/>
        </w:rPr>
        <w:t>In de laatste fase van het leven is intensieve medische zorg vaak strijdig met wat patiënten in die fase aankunnen.</w:t>
      </w:r>
    </w:p>
    <w:p w:rsidR="002D4571" w:rsidRDefault="002D4571" w:rsidP="00B100C3">
      <w:pPr>
        <w:pStyle w:val="BasistekstIKNL"/>
      </w:pPr>
    </w:p>
    <w:p w:rsidR="008E7756" w:rsidRDefault="002D4571" w:rsidP="00B100C3">
      <w:pPr>
        <w:pStyle w:val="Lijstalinea"/>
        <w:numPr>
          <w:ilvl w:val="0"/>
          <w:numId w:val="18"/>
        </w:numPr>
        <w:rPr>
          <w:sz w:val="22"/>
          <w:szCs w:val="22"/>
        </w:rPr>
      </w:pPr>
      <w:r w:rsidRPr="008E7756">
        <w:rPr>
          <w:sz w:val="22"/>
          <w:szCs w:val="22"/>
        </w:rPr>
        <w:t>Een arts moet pas met een patiënt praten over het naderende levenseinde als deze er zelf om vraagt.</w:t>
      </w:r>
    </w:p>
    <w:p w:rsidR="00112A9E" w:rsidRPr="00112A9E" w:rsidRDefault="00112A9E" w:rsidP="00B100C3">
      <w:pPr>
        <w:pStyle w:val="BasistekstIKNL"/>
      </w:pPr>
    </w:p>
    <w:p w:rsidR="00112A9E" w:rsidRDefault="00112A9E" w:rsidP="00B100C3">
      <w:pPr>
        <w:pStyle w:val="BasistekstIKNL"/>
        <w:numPr>
          <w:ilvl w:val="0"/>
          <w:numId w:val="18"/>
        </w:numPr>
        <w:rPr>
          <w:sz w:val="22"/>
          <w:szCs w:val="22"/>
        </w:rPr>
      </w:pPr>
      <w:r>
        <w:rPr>
          <w:sz w:val="22"/>
          <w:szCs w:val="22"/>
        </w:rPr>
        <w:t>Een arts moet op tijd de behandeling stop</w:t>
      </w:r>
      <w:r w:rsidR="009971A5">
        <w:rPr>
          <w:sz w:val="22"/>
          <w:szCs w:val="22"/>
        </w:rPr>
        <w:t xml:space="preserve">zetten </w:t>
      </w:r>
      <w:r>
        <w:rPr>
          <w:sz w:val="22"/>
          <w:szCs w:val="22"/>
        </w:rPr>
        <w:t xml:space="preserve">of verdere behandeling tegenhouden ook al wil de patiënt alles wat nog mogelijk is in de </w:t>
      </w:r>
      <w:r w:rsidR="008E7756">
        <w:rPr>
          <w:sz w:val="22"/>
          <w:szCs w:val="22"/>
        </w:rPr>
        <w:t xml:space="preserve">‘hoop’ </w:t>
      </w:r>
      <w:r>
        <w:rPr>
          <w:sz w:val="22"/>
          <w:szCs w:val="22"/>
        </w:rPr>
        <w:t>op verbetering.</w:t>
      </w:r>
    </w:p>
    <w:p w:rsidR="00112A9E" w:rsidRDefault="00112A9E" w:rsidP="00B100C3">
      <w:pPr>
        <w:pStyle w:val="BasistekstIKNL"/>
        <w:ind w:left="360"/>
        <w:rPr>
          <w:sz w:val="22"/>
          <w:szCs w:val="22"/>
        </w:rPr>
      </w:pPr>
    </w:p>
    <w:p w:rsidR="008E7756" w:rsidRDefault="003970D4" w:rsidP="00B100C3">
      <w:pPr>
        <w:pStyle w:val="BasistekstIKNL"/>
        <w:numPr>
          <w:ilvl w:val="0"/>
          <w:numId w:val="18"/>
        </w:numPr>
        <w:rPr>
          <w:sz w:val="22"/>
          <w:szCs w:val="22"/>
        </w:rPr>
      </w:pPr>
      <w:r>
        <w:rPr>
          <w:sz w:val="22"/>
          <w:szCs w:val="22"/>
        </w:rPr>
        <w:t>S</w:t>
      </w:r>
      <w:r w:rsidR="00B30975">
        <w:rPr>
          <w:sz w:val="22"/>
          <w:szCs w:val="22"/>
        </w:rPr>
        <w:t xml:space="preserve">pecialisatie bij zorgverleners </w:t>
      </w:r>
      <w:r w:rsidR="00D9063C">
        <w:rPr>
          <w:sz w:val="22"/>
          <w:szCs w:val="22"/>
        </w:rPr>
        <w:t xml:space="preserve">biedt de patiënt een </w:t>
      </w:r>
      <w:r w:rsidR="00CF46A0">
        <w:rPr>
          <w:sz w:val="22"/>
          <w:szCs w:val="22"/>
        </w:rPr>
        <w:t xml:space="preserve">specifieke en effectieve behandeling </w:t>
      </w:r>
      <w:r w:rsidR="00D9063C">
        <w:rPr>
          <w:sz w:val="22"/>
          <w:szCs w:val="22"/>
        </w:rPr>
        <w:t xml:space="preserve">maar is niet gericht </w:t>
      </w:r>
      <w:r w:rsidR="00CF46A0">
        <w:rPr>
          <w:sz w:val="22"/>
          <w:szCs w:val="22"/>
        </w:rPr>
        <w:t>op de kwaliteit van leven van de patiënt ‘als geheel’.</w:t>
      </w:r>
    </w:p>
    <w:p w:rsidR="00D9063C" w:rsidRDefault="00D9063C" w:rsidP="00B100C3">
      <w:pPr>
        <w:pStyle w:val="BasistekstIKNL"/>
        <w:rPr>
          <w:sz w:val="22"/>
          <w:szCs w:val="22"/>
        </w:rPr>
      </w:pPr>
    </w:p>
    <w:p w:rsidR="00FF5BFB" w:rsidRPr="00FF5BFB" w:rsidRDefault="00D9063C" w:rsidP="00CC24EC">
      <w:pPr>
        <w:pStyle w:val="BasistekstIKNL"/>
        <w:numPr>
          <w:ilvl w:val="0"/>
          <w:numId w:val="18"/>
        </w:numPr>
        <w:rPr>
          <w:sz w:val="22"/>
          <w:szCs w:val="22"/>
        </w:rPr>
      </w:pPr>
      <w:r w:rsidRPr="00FF5BFB">
        <w:rPr>
          <w:sz w:val="22"/>
          <w:szCs w:val="22"/>
        </w:rPr>
        <w:t xml:space="preserve">Het gesprek over </w:t>
      </w:r>
      <w:r w:rsidR="00B30975" w:rsidRPr="00FF5BFB">
        <w:rPr>
          <w:sz w:val="22"/>
          <w:szCs w:val="22"/>
        </w:rPr>
        <w:t xml:space="preserve">keuzemogelijkheden die bijdragen aan kwaliteit van leven in de laatste levensfase </w:t>
      </w:r>
      <w:r w:rsidRPr="00FF5BFB">
        <w:rPr>
          <w:sz w:val="22"/>
          <w:szCs w:val="22"/>
        </w:rPr>
        <w:t xml:space="preserve">wordt door </w:t>
      </w:r>
      <w:r w:rsidR="00B30975" w:rsidRPr="00FF5BFB">
        <w:rPr>
          <w:sz w:val="22"/>
          <w:szCs w:val="22"/>
        </w:rPr>
        <w:t>zorgverleners onvoldoende ingezet.</w:t>
      </w:r>
    </w:p>
    <w:p w:rsidR="00FF5BFB" w:rsidRDefault="00FF5BFB" w:rsidP="00FF5BFB">
      <w:pPr>
        <w:pStyle w:val="BasistekstIKNL"/>
        <w:ind w:left="360"/>
        <w:rPr>
          <w:b/>
          <w:bCs/>
          <w:sz w:val="22"/>
          <w:szCs w:val="22"/>
        </w:rPr>
      </w:pPr>
    </w:p>
    <w:p w:rsidR="008E7756" w:rsidRPr="00FF5BFB" w:rsidRDefault="00D9063C" w:rsidP="00FF5BFB">
      <w:pPr>
        <w:pStyle w:val="BasistekstIKNL"/>
        <w:numPr>
          <w:ilvl w:val="0"/>
          <w:numId w:val="18"/>
        </w:numPr>
        <w:rPr>
          <w:sz w:val="22"/>
          <w:szCs w:val="22"/>
        </w:rPr>
      </w:pPr>
      <w:r w:rsidRPr="00FF5BFB">
        <w:rPr>
          <w:sz w:val="22"/>
          <w:szCs w:val="22"/>
        </w:rPr>
        <w:t>Alle ziekenhuizen moeten een multidisciplinair overleg (MDO) voor complexe behandelbeslissingen invoeren waar</w:t>
      </w:r>
      <w:r w:rsidR="006906F2" w:rsidRPr="00FF5BFB">
        <w:rPr>
          <w:sz w:val="22"/>
          <w:szCs w:val="22"/>
        </w:rPr>
        <w:t>aan</w:t>
      </w:r>
      <w:r w:rsidRPr="00FF5BFB">
        <w:rPr>
          <w:sz w:val="22"/>
          <w:szCs w:val="22"/>
        </w:rPr>
        <w:t xml:space="preserve"> ook </w:t>
      </w:r>
      <w:r w:rsidR="006906F2" w:rsidRPr="00FF5BFB">
        <w:rPr>
          <w:sz w:val="22"/>
          <w:szCs w:val="22"/>
        </w:rPr>
        <w:t>de betrokken huisarts, specialist ouderengeneeskunde, verpleegkundigen en andere zorgverleners deelnemen.</w:t>
      </w:r>
      <w:r w:rsidR="002D4571" w:rsidRPr="00FF5BFB">
        <w:rPr>
          <w:sz w:val="22"/>
          <w:szCs w:val="22"/>
        </w:rPr>
        <w:br w:type="page"/>
      </w:r>
    </w:p>
    <w:p w:rsidR="00CF1C58" w:rsidRDefault="00DD38B7" w:rsidP="00A347CE">
      <w:pPr>
        <w:pStyle w:val="BasistekstIKNL"/>
        <w:rPr>
          <w:b/>
          <w:bCs/>
          <w:sz w:val="22"/>
          <w:szCs w:val="22"/>
        </w:rPr>
      </w:pPr>
      <w:r w:rsidRPr="00DD38B7">
        <w:rPr>
          <w:noProof/>
        </w:rPr>
        <w:lastRenderedPageBreak/>
        <w:drawing>
          <wp:anchor distT="0" distB="0" distL="114300" distR="114300" simplePos="0" relativeHeight="251658240" behindDoc="1" locked="0" layoutInCell="1" allowOverlap="1" wp14:anchorId="4D30C3DD">
            <wp:simplePos x="0" y="0"/>
            <wp:positionH relativeFrom="column">
              <wp:posOffset>2096135</wp:posOffset>
            </wp:positionH>
            <wp:positionV relativeFrom="paragraph">
              <wp:posOffset>635</wp:posOffset>
            </wp:positionV>
            <wp:extent cx="512445" cy="41910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445" cy="419100"/>
                    </a:xfrm>
                    <a:prstGeom prst="rect">
                      <a:avLst/>
                    </a:prstGeom>
                  </pic:spPr>
                </pic:pic>
              </a:graphicData>
            </a:graphic>
            <wp14:sizeRelH relativeFrom="margin">
              <wp14:pctWidth>0</wp14:pctWidth>
            </wp14:sizeRelH>
            <wp14:sizeRelV relativeFrom="margin">
              <wp14:pctHeight>0</wp14:pctHeight>
            </wp14:sizeRelV>
          </wp:anchor>
        </w:drawing>
      </w:r>
      <w:r w:rsidRPr="00DD38B7">
        <w:rPr>
          <w:b/>
          <w:bCs/>
          <w:sz w:val="22"/>
          <w:szCs w:val="22"/>
        </w:rPr>
        <w:t>Werkvorm ‘Lagerhuis’ debat</w:t>
      </w:r>
    </w:p>
    <w:p w:rsidR="00DD38B7" w:rsidRDefault="00DD38B7" w:rsidP="00A347CE">
      <w:pPr>
        <w:pStyle w:val="BasistekstIKNL"/>
        <w:rPr>
          <w:b/>
          <w:bCs/>
          <w:sz w:val="22"/>
          <w:szCs w:val="22"/>
        </w:rPr>
      </w:pPr>
    </w:p>
    <w:p w:rsidR="00DD38B7" w:rsidRDefault="00DD38B7" w:rsidP="00A347CE">
      <w:pPr>
        <w:pStyle w:val="BasistekstIKNL"/>
        <w:rPr>
          <w:b/>
          <w:bCs/>
          <w:sz w:val="20"/>
          <w:szCs w:val="20"/>
        </w:rPr>
      </w:pPr>
      <w:r>
        <w:rPr>
          <w:b/>
          <w:bCs/>
          <w:sz w:val="20"/>
          <w:szCs w:val="20"/>
        </w:rPr>
        <w:t>In het kort</w:t>
      </w:r>
    </w:p>
    <w:p w:rsidR="00DD38B7" w:rsidRDefault="00DD38B7" w:rsidP="00A347CE">
      <w:pPr>
        <w:pStyle w:val="BasistekstIKNL"/>
        <w:rPr>
          <w:sz w:val="20"/>
          <w:szCs w:val="20"/>
        </w:rPr>
      </w:pPr>
      <w:r>
        <w:rPr>
          <w:sz w:val="20"/>
          <w:szCs w:val="20"/>
        </w:rPr>
        <w:t>De begeleider van de Lagerhuis poneert een stelling ten aanzien van een inhoudelijk onderwerp. De groep wordt in twee</w:t>
      </w:r>
      <w:r w:rsidR="003970D4">
        <w:rPr>
          <w:sz w:val="20"/>
          <w:szCs w:val="20"/>
        </w:rPr>
        <w:t xml:space="preserve"> groepen </w:t>
      </w:r>
      <w:r>
        <w:rPr>
          <w:sz w:val="20"/>
          <w:szCs w:val="20"/>
        </w:rPr>
        <w:t>gedeeld</w:t>
      </w:r>
      <w:r w:rsidR="003970D4">
        <w:rPr>
          <w:sz w:val="20"/>
          <w:szCs w:val="20"/>
        </w:rPr>
        <w:t xml:space="preserve"> de zogenaamde ‘debaters’</w:t>
      </w:r>
      <w:r>
        <w:rPr>
          <w:sz w:val="20"/>
          <w:szCs w:val="20"/>
        </w:rPr>
        <w:t xml:space="preserve">. Elke groep verdedigt </w:t>
      </w:r>
      <w:r w:rsidR="00401BC6">
        <w:rPr>
          <w:sz w:val="20"/>
          <w:szCs w:val="20"/>
        </w:rPr>
        <w:t xml:space="preserve">het </w:t>
      </w:r>
      <w:r>
        <w:rPr>
          <w:sz w:val="20"/>
          <w:szCs w:val="20"/>
        </w:rPr>
        <w:t>standpunt voor of tegen. Elke groep bedenkt argumenten in zijn belang. Het is de bedoeling dat beide groepen op elkaars argumenten reageren met tegenargumenten. Wie een argument wil inbrengen gaat staan. De eerste die gaat staan, krijgt de beurt.</w:t>
      </w:r>
      <w:r w:rsidR="00401BC6">
        <w:rPr>
          <w:sz w:val="20"/>
          <w:szCs w:val="20"/>
        </w:rPr>
        <w:t xml:space="preserve"> De debatleider leidt de discussie en verdeelt.</w:t>
      </w:r>
      <w:r w:rsidR="00A2013B">
        <w:rPr>
          <w:sz w:val="20"/>
          <w:szCs w:val="20"/>
        </w:rPr>
        <w:t xml:space="preserve"> Bij een te grote groep </w:t>
      </w:r>
      <w:r w:rsidR="003970D4">
        <w:rPr>
          <w:sz w:val="20"/>
          <w:szCs w:val="20"/>
        </w:rPr>
        <w:t>kan ene derde groep worden gemaakt de zogenaamde ‘</w:t>
      </w:r>
      <w:r w:rsidR="003C2CBC">
        <w:rPr>
          <w:sz w:val="20"/>
          <w:szCs w:val="20"/>
        </w:rPr>
        <w:t>toehoorders</w:t>
      </w:r>
      <w:r w:rsidR="003970D4">
        <w:rPr>
          <w:sz w:val="20"/>
          <w:szCs w:val="20"/>
        </w:rPr>
        <w:t xml:space="preserve">’ de tevens </w:t>
      </w:r>
      <w:r w:rsidR="003C2CBC">
        <w:rPr>
          <w:sz w:val="20"/>
          <w:szCs w:val="20"/>
        </w:rPr>
        <w:t xml:space="preserve">een </w:t>
      </w:r>
      <w:r w:rsidR="003970D4">
        <w:rPr>
          <w:sz w:val="20"/>
          <w:szCs w:val="20"/>
        </w:rPr>
        <w:t xml:space="preserve">taak </w:t>
      </w:r>
      <w:r w:rsidR="003C2CBC">
        <w:rPr>
          <w:sz w:val="20"/>
          <w:szCs w:val="20"/>
        </w:rPr>
        <w:t>krijgen.</w:t>
      </w:r>
    </w:p>
    <w:p w:rsidR="00DD38B7" w:rsidRDefault="00DD38B7" w:rsidP="00A347CE">
      <w:pPr>
        <w:pStyle w:val="BasistekstIKNL"/>
        <w:rPr>
          <w:sz w:val="20"/>
          <w:szCs w:val="20"/>
        </w:rPr>
      </w:pPr>
      <w:r>
        <w:rPr>
          <w:sz w:val="20"/>
          <w:szCs w:val="20"/>
        </w:rPr>
        <w:t xml:space="preserve">Het </w:t>
      </w:r>
      <w:r w:rsidRPr="00402976">
        <w:rPr>
          <w:b/>
          <w:bCs/>
          <w:sz w:val="20"/>
          <w:szCs w:val="20"/>
        </w:rPr>
        <w:t>doel</w:t>
      </w:r>
      <w:r>
        <w:rPr>
          <w:sz w:val="20"/>
          <w:szCs w:val="20"/>
        </w:rPr>
        <w:t xml:space="preserve"> </w:t>
      </w:r>
      <w:r w:rsidR="00401BC6">
        <w:rPr>
          <w:sz w:val="20"/>
          <w:szCs w:val="20"/>
        </w:rPr>
        <w:t xml:space="preserve">bij het debat </w:t>
      </w:r>
      <w:r>
        <w:rPr>
          <w:sz w:val="20"/>
          <w:szCs w:val="20"/>
        </w:rPr>
        <w:t xml:space="preserve">is </w:t>
      </w:r>
      <w:r w:rsidR="00401BC6">
        <w:rPr>
          <w:sz w:val="20"/>
          <w:szCs w:val="20"/>
        </w:rPr>
        <w:t>tweeledig: discussiëren</w:t>
      </w:r>
      <w:r>
        <w:rPr>
          <w:sz w:val="20"/>
          <w:szCs w:val="20"/>
        </w:rPr>
        <w:t xml:space="preserve"> over standpunten ten opzichte van de stelling en het in kaart brengen van zoveel mogelijk argumenten zowel voor als tegen. </w:t>
      </w:r>
    </w:p>
    <w:p w:rsidR="00DD38B7" w:rsidRDefault="00DD38B7" w:rsidP="00A347CE">
      <w:pPr>
        <w:pStyle w:val="BasistekstIKNL"/>
        <w:rPr>
          <w:sz w:val="20"/>
          <w:szCs w:val="20"/>
        </w:rPr>
      </w:pPr>
      <w:r>
        <w:rPr>
          <w:sz w:val="20"/>
          <w:szCs w:val="20"/>
        </w:rPr>
        <w:t xml:space="preserve">Het </w:t>
      </w:r>
      <w:r w:rsidRPr="00402976">
        <w:rPr>
          <w:b/>
          <w:bCs/>
          <w:sz w:val="20"/>
          <w:szCs w:val="20"/>
        </w:rPr>
        <w:t>effect</w:t>
      </w:r>
      <w:r>
        <w:rPr>
          <w:sz w:val="20"/>
          <w:szCs w:val="20"/>
        </w:rPr>
        <w:t xml:space="preserve"> </w:t>
      </w:r>
      <w:r w:rsidR="00A2013B">
        <w:rPr>
          <w:sz w:val="20"/>
          <w:szCs w:val="20"/>
        </w:rPr>
        <w:t xml:space="preserve">van deze werkwijze </w:t>
      </w:r>
      <w:r>
        <w:rPr>
          <w:sz w:val="20"/>
          <w:szCs w:val="20"/>
        </w:rPr>
        <w:t xml:space="preserve">is dat de groep overzicht krijgt van alle mogelijke voors en tegens en dat ieder zijn mening </w:t>
      </w:r>
      <w:r w:rsidR="00A2013B">
        <w:rPr>
          <w:sz w:val="20"/>
          <w:szCs w:val="20"/>
        </w:rPr>
        <w:t>hier</w:t>
      </w:r>
      <w:r w:rsidR="003970D4">
        <w:rPr>
          <w:sz w:val="20"/>
          <w:szCs w:val="20"/>
        </w:rPr>
        <w:t xml:space="preserve">bij </w:t>
      </w:r>
      <w:r>
        <w:rPr>
          <w:sz w:val="20"/>
          <w:szCs w:val="20"/>
        </w:rPr>
        <w:t>uitbreidt. Door</w:t>
      </w:r>
      <w:r w:rsidR="00402976">
        <w:rPr>
          <w:sz w:val="20"/>
          <w:szCs w:val="20"/>
        </w:rPr>
        <w:t xml:space="preserve">dat </w:t>
      </w:r>
      <w:r>
        <w:rPr>
          <w:sz w:val="20"/>
          <w:szCs w:val="20"/>
        </w:rPr>
        <w:t xml:space="preserve">twee groepen </w:t>
      </w:r>
      <w:r w:rsidR="00402976">
        <w:rPr>
          <w:sz w:val="20"/>
          <w:szCs w:val="20"/>
        </w:rPr>
        <w:t xml:space="preserve">beiden </w:t>
      </w:r>
      <w:r>
        <w:rPr>
          <w:sz w:val="20"/>
          <w:szCs w:val="20"/>
        </w:rPr>
        <w:t>argumenten bij stellingen voorbereiden is ieder actief betrokken.</w:t>
      </w:r>
      <w:r w:rsidR="003970D4">
        <w:rPr>
          <w:sz w:val="20"/>
          <w:szCs w:val="20"/>
        </w:rPr>
        <w:t xml:space="preserve"> Bij een andere stelling kan de groep ‘toehoorders’ de rol van ‘debaters’ innemen.</w:t>
      </w:r>
    </w:p>
    <w:p w:rsidR="00DD38B7" w:rsidRDefault="003C2CBC" w:rsidP="00E87566">
      <w:pPr>
        <w:pStyle w:val="BasistekstIKNL"/>
        <w:spacing w:before="60"/>
        <w:rPr>
          <w:sz w:val="20"/>
          <w:szCs w:val="20"/>
        </w:rPr>
      </w:pPr>
      <w:r>
        <w:t xml:space="preserve">NOOT: Het debat kan een </w:t>
      </w:r>
      <w:r w:rsidR="00F74208">
        <w:t>competitief</w:t>
      </w:r>
      <w:r>
        <w:t xml:space="preserve"> element bevatten door na afloop aan te geven diegene die inhoudelijk de meest waardevolle bijdrage heeft geleverd en diegene die het meest overtuigend heeft gesproken. Dit kan op verschillende manieren tot stand komen: door een willekeurig samengestelde jury of door de debatleider of …</w:t>
      </w:r>
    </w:p>
    <w:p w:rsidR="00401BC6" w:rsidRPr="00401BC6" w:rsidRDefault="00401BC6" w:rsidP="003C2CBC">
      <w:pPr>
        <w:pStyle w:val="BasistekstIKNL"/>
        <w:spacing w:before="120"/>
        <w:rPr>
          <w:b/>
          <w:bCs/>
          <w:sz w:val="20"/>
          <w:szCs w:val="20"/>
        </w:rPr>
      </w:pPr>
      <w:r w:rsidRPr="00401BC6">
        <w:rPr>
          <w:b/>
          <w:bCs/>
          <w:sz w:val="20"/>
          <w:szCs w:val="20"/>
        </w:rPr>
        <w:t>Tijdschema</w:t>
      </w:r>
    </w:p>
    <w:p w:rsidR="00401BC6" w:rsidRDefault="00F74208" w:rsidP="00A347CE">
      <w:pPr>
        <w:pStyle w:val="BasistekstIKNL"/>
        <w:rPr>
          <w:sz w:val="20"/>
          <w:szCs w:val="20"/>
        </w:rPr>
      </w:pPr>
      <w:r>
        <w:rPr>
          <w:sz w:val="20"/>
          <w:szCs w:val="20"/>
        </w:rPr>
        <w:t>Uiteenzetting</w:t>
      </w:r>
      <w:r w:rsidR="00401BC6">
        <w:rPr>
          <w:sz w:val="20"/>
          <w:szCs w:val="20"/>
        </w:rPr>
        <w:t xml:space="preserve"> werkwijze - indelen groepen </w:t>
      </w:r>
      <w:r w:rsidR="00401BC6">
        <w:rPr>
          <w:sz w:val="20"/>
          <w:szCs w:val="20"/>
        </w:rPr>
        <w:tab/>
        <w:t xml:space="preserve">  5 minuten </w:t>
      </w:r>
    </w:p>
    <w:p w:rsidR="00401BC6" w:rsidRDefault="00F74208" w:rsidP="00A347CE">
      <w:pPr>
        <w:pStyle w:val="BasistekstIKNL"/>
        <w:rPr>
          <w:sz w:val="20"/>
          <w:szCs w:val="20"/>
        </w:rPr>
      </w:pPr>
      <w:r>
        <w:rPr>
          <w:sz w:val="20"/>
          <w:szCs w:val="20"/>
        </w:rPr>
        <w:t>Voorbereiden</w:t>
      </w:r>
      <w:r w:rsidR="00401BC6">
        <w:rPr>
          <w:sz w:val="20"/>
          <w:szCs w:val="20"/>
        </w:rPr>
        <w:t xml:space="preserve"> argumenten in de groep</w:t>
      </w:r>
      <w:r w:rsidR="00401BC6">
        <w:rPr>
          <w:sz w:val="20"/>
          <w:szCs w:val="20"/>
        </w:rPr>
        <w:tab/>
      </w:r>
      <w:r w:rsidR="00401BC6">
        <w:rPr>
          <w:sz w:val="20"/>
          <w:szCs w:val="20"/>
        </w:rPr>
        <w:tab/>
        <w:t xml:space="preserve">  5 -10 minuten</w:t>
      </w:r>
    </w:p>
    <w:p w:rsidR="00401BC6" w:rsidRDefault="00F74208" w:rsidP="00A347CE">
      <w:pPr>
        <w:pStyle w:val="BasistekstIKNL"/>
        <w:rPr>
          <w:sz w:val="20"/>
          <w:szCs w:val="20"/>
        </w:rPr>
      </w:pPr>
      <w:r>
        <w:rPr>
          <w:sz w:val="20"/>
          <w:szCs w:val="20"/>
        </w:rPr>
        <w:t>Tijd</w:t>
      </w:r>
      <w:r w:rsidR="00401BC6">
        <w:rPr>
          <w:sz w:val="20"/>
          <w:szCs w:val="20"/>
        </w:rPr>
        <w:t xml:space="preserve"> voor discussie per stelling</w:t>
      </w:r>
      <w:r w:rsidR="00401BC6">
        <w:rPr>
          <w:sz w:val="20"/>
          <w:szCs w:val="20"/>
        </w:rPr>
        <w:tab/>
      </w:r>
      <w:r w:rsidR="00401BC6">
        <w:rPr>
          <w:sz w:val="20"/>
          <w:szCs w:val="20"/>
        </w:rPr>
        <w:tab/>
      </w:r>
      <w:r w:rsidR="00401BC6">
        <w:rPr>
          <w:sz w:val="20"/>
          <w:szCs w:val="20"/>
        </w:rPr>
        <w:tab/>
        <w:t>10 – 15 minuten</w:t>
      </w:r>
    </w:p>
    <w:p w:rsidR="00DD38B7" w:rsidRDefault="00DD38B7" w:rsidP="003C2CBC">
      <w:pPr>
        <w:pStyle w:val="BasistekstIKNL"/>
        <w:spacing w:before="120"/>
        <w:rPr>
          <w:b/>
          <w:bCs/>
          <w:sz w:val="20"/>
          <w:szCs w:val="20"/>
        </w:rPr>
      </w:pPr>
      <w:r w:rsidRPr="00DD38B7">
        <w:rPr>
          <w:b/>
          <w:bCs/>
          <w:sz w:val="20"/>
          <w:szCs w:val="20"/>
        </w:rPr>
        <w:t>Werkwijze</w:t>
      </w:r>
    </w:p>
    <w:p w:rsidR="00686329" w:rsidRDefault="00686329" w:rsidP="00402976">
      <w:pPr>
        <w:pStyle w:val="BasistekstIKNL"/>
        <w:numPr>
          <w:ilvl w:val="0"/>
          <w:numId w:val="13"/>
        </w:numPr>
        <w:rPr>
          <w:sz w:val="20"/>
          <w:szCs w:val="20"/>
        </w:rPr>
      </w:pPr>
      <w:r>
        <w:rPr>
          <w:sz w:val="20"/>
          <w:szCs w:val="20"/>
        </w:rPr>
        <w:t>Kies een debatleider, dit kan de docent zijn maar ook een deelnemer / student.</w:t>
      </w:r>
    </w:p>
    <w:p w:rsidR="00686329" w:rsidRDefault="00DD38B7" w:rsidP="00402976">
      <w:pPr>
        <w:pStyle w:val="BasistekstIKNL"/>
        <w:numPr>
          <w:ilvl w:val="0"/>
          <w:numId w:val="13"/>
        </w:numPr>
        <w:rPr>
          <w:sz w:val="20"/>
          <w:szCs w:val="20"/>
        </w:rPr>
      </w:pPr>
      <w:r w:rsidRPr="00686329">
        <w:rPr>
          <w:sz w:val="20"/>
          <w:szCs w:val="20"/>
        </w:rPr>
        <w:t>Kies een stelling die voor en tegenstanders uitlokt en ruimte geeft voor discussie.</w:t>
      </w:r>
    </w:p>
    <w:p w:rsidR="00686329" w:rsidRDefault="00DD38B7" w:rsidP="00402976">
      <w:pPr>
        <w:pStyle w:val="BasistekstIKNL"/>
        <w:numPr>
          <w:ilvl w:val="0"/>
          <w:numId w:val="13"/>
        </w:numPr>
        <w:rPr>
          <w:sz w:val="20"/>
          <w:szCs w:val="20"/>
        </w:rPr>
      </w:pPr>
      <w:r w:rsidRPr="00686329">
        <w:rPr>
          <w:sz w:val="20"/>
          <w:szCs w:val="20"/>
        </w:rPr>
        <w:t xml:space="preserve">Vorm twee groepen: voorstanders en tegenstanders. Je kan de voorstanders in de rol van tegenstanders zetten en andersom vanuit de gedachte </w:t>
      </w:r>
      <w:r w:rsidR="00A2013B">
        <w:rPr>
          <w:sz w:val="20"/>
          <w:szCs w:val="20"/>
        </w:rPr>
        <w:t xml:space="preserve">het </w:t>
      </w:r>
      <w:r w:rsidRPr="00686329">
        <w:rPr>
          <w:sz w:val="20"/>
          <w:szCs w:val="20"/>
        </w:rPr>
        <w:t>door een andere bril te kijken.</w:t>
      </w:r>
      <w:r w:rsidR="00686329" w:rsidRPr="00686329">
        <w:rPr>
          <w:sz w:val="20"/>
          <w:szCs w:val="20"/>
        </w:rPr>
        <w:t xml:space="preserve"> </w:t>
      </w:r>
    </w:p>
    <w:p w:rsidR="00686329" w:rsidRDefault="00686329" w:rsidP="00402976">
      <w:pPr>
        <w:pStyle w:val="BasistekstIKNL"/>
        <w:numPr>
          <w:ilvl w:val="0"/>
          <w:numId w:val="13"/>
        </w:numPr>
        <w:rPr>
          <w:sz w:val="20"/>
          <w:szCs w:val="20"/>
        </w:rPr>
      </w:pPr>
      <w:r>
        <w:rPr>
          <w:sz w:val="20"/>
          <w:szCs w:val="20"/>
        </w:rPr>
        <w:t xml:space="preserve">Geef beide groepen bedenktijd, </w:t>
      </w:r>
      <w:r w:rsidR="00F74208">
        <w:rPr>
          <w:sz w:val="20"/>
          <w:szCs w:val="20"/>
        </w:rPr>
        <w:t>ongeveer</w:t>
      </w:r>
      <w:r>
        <w:rPr>
          <w:sz w:val="20"/>
          <w:szCs w:val="20"/>
        </w:rPr>
        <w:t xml:space="preserve"> </w:t>
      </w:r>
      <w:r w:rsidRPr="00686329">
        <w:rPr>
          <w:sz w:val="20"/>
          <w:szCs w:val="20"/>
        </w:rPr>
        <w:t xml:space="preserve">vijf minuten </w:t>
      </w:r>
      <w:r>
        <w:rPr>
          <w:sz w:val="20"/>
          <w:szCs w:val="20"/>
        </w:rPr>
        <w:t>om z</w:t>
      </w:r>
      <w:r w:rsidRPr="00686329">
        <w:rPr>
          <w:sz w:val="20"/>
          <w:szCs w:val="20"/>
        </w:rPr>
        <w:t xml:space="preserve">ich </w:t>
      </w:r>
      <w:r>
        <w:rPr>
          <w:sz w:val="20"/>
          <w:szCs w:val="20"/>
        </w:rPr>
        <w:t xml:space="preserve">in te leven en </w:t>
      </w:r>
      <w:r w:rsidRPr="00686329">
        <w:rPr>
          <w:sz w:val="20"/>
          <w:szCs w:val="20"/>
        </w:rPr>
        <w:t xml:space="preserve">voorbereiden </w:t>
      </w:r>
      <w:r w:rsidR="00A2013B">
        <w:rPr>
          <w:sz w:val="20"/>
          <w:szCs w:val="20"/>
        </w:rPr>
        <w:t xml:space="preserve">voor </w:t>
      </w:r>
      <w:r w:rsidRPr="00686329">
        <w:rPr>
          <w:sz w:val="20"/>
          <w:szCs w:val="20"/>
        </w:rPr>
        <w:t>argumenten te bedenken.</w:t>
      </w:r>
    </w:p>
    <w:p w:rsidR="00686329" w:rsidRDefault="00DD38B7" w:rsidP="00402976">
      <w:pPr>
        <w:pStyle w:val="BasistekstIKNL"/>
        <w:numPr>
          <w:ilvl w:val="0"/>
          <w:numId w:val="13"/>
        </w:numPr>
        <w:rPr>
          <w:sz w:val="20"/>
          <w:szCs w:val="20"/>
        </w:rPr>
      </w:pPr>
      <w:r w:rsidRPr="00686329">
        <w:rPr>
          <w:sz w:val="20"/>
          <w:szCs w:val="20"/>
        </w:rPr>
        <w:t>Creëer een passende opstelling</w:t>
      </w:r>
      <w:r w:rsidR="00A2013B">
        <w:rPr>
          <w:sz w:val="20"/>
          <w:szCs w:val="20"/>
        </w:rPr>
        <w:t xml:space="preserve"> in de zaal</w:t>
      </w:r>
      <w:r w:rsidR="00686329" w:rsidRPr="00686329">
        <w:rPr>
          <w:sz w:val="20"/>
          <w:szCs w:val="20"/>
        </w:rPr>
        <w:t>: beide groepen tegenover elkaar bijvoorbeeld in twee of drie rijen en een vrije ruimte in het midden</w:t>
      </w:r>
      <w:r w:rsidR="00A2013B">
        <w:rPr>
          <w:sz w:val="20"/>
          <w:szCs w:val="20"/>
        </w:rPr>
        <w:t xml:space="preserve"> voor de debatleider</w:t>
      </w:r>
      <w:r w:rsidR="00686329" w:rsidRPr="00686329">
        <w:rPr>
          <w:sz w:val="20"/>
          <w:szCs w:val="20"/>
        </w:rPr>
        <w:t>.</w:t>
      </w:r>
    </w:p>
    <w:p w:rsidR="00DD38B7" w:rsidRDefault="00686329" w:rsidP="00402976">
      <w:pPr>
        <w:pStyle w:val="BasistekstIKNL"/>
        <w:numPr>
          <w:ilvl w:val="0"/>
          <w:numId w:val="13"/>
        </w:numPr>
        <w:rPr>
          <w:sz w:val="20"/>
          <w:szCs w:val="20"/>
        </w:rPr>
      </w:pPr>
      <w:r w:rsidRPr="00686329">
        <w:rPr>
          <w:sz w:val="20"/>
          <w:szCs w:val="20"/>
        </w:rPr>
        <w:t xml:space="preserve">De debatleider </w:t>
      </w:r>
      <w:r>
        <w:rPr>
          <w:sz w:val="20"/>
          <w:szCs w:val="20"/>
        </w:rPr>
        <w:t xml:space="preserve">licht </w:t>
      </w:r>
      <w:r w:rsidR="00A2013B">
        <w:rPr>
          <w:sz w:val="20"/>
          <w:szCs w:val="20"/>
        </w:rPr>
        <w:t xml:space="preserve">kort </w:t>
      </w:r>
      <w:r>
        <w:rPr>
          <w:sz w:val="20"/>
          <w:szCs w:val="20"/>
        </w:rPr>
        <w:t xml:space="preserve">de stelling toe en geeft aan wat de discussie op moet opleveren. De stelling </w:t>
      </w:r>
      <w:r w:rsidR="00A2013B">
        <w:rPr>
          <w:sz w:val="20"/>
          <w:szCs w:val="20"/>
        </w:rPr>
        <w:t xml:space="preserve">projecteren op een scherm of flap </w:t>
      </w:r>
      <w:r>
        <w:rPr>
          <w:sz w:val="20"/>
          <w:szCs w:val="20"/>
        </w:rPr>
        <w:t>zodat iedereen deze kan zien.</w:t>
      </w:r>
    </w:p>
    <w:p w:rsidR="001A7D1D" w:rsidRDefault="00686329" w:rsidP="00402976">
      <w:pPr>
        <w:pStyle w:val="BasistekstIKNL"/>
        <w:numPr>
          <w:ilvl w:val="0"/>
          <w:numId w:val="13"/>
        </w:numPr>
        <w:rPr>
          <w:sz w:val="20"/>
          <w:szCs w:val="20"/>
        </w:rPr>
      </w:pPr>
      <w:r>
        <w:rPr>
          <w:sz w:val="20"/>
          <w:szCs w:val="20"/>
        </w:rPr>
        <w:t>De debatleider vertelt enkele discussieregels zodat de discussie goed verloopt.</w:t>
      </w:r>
    </w:p>
    <w:p w:rsidR="004704DB" w:rsidRDefault="004704DB" w:rsidP="004704DB">
      <w:pPr>
        <w:pStyle w:val="BasistekstIKNL"/>
        <w:rPr>
          <w:sz w:val="20"/>
          <w:szCs w:val="20"/>
        </w:rPr>
      </w:pPr>
      <w:r>
        <w:rPr>
          <w:sz w:val="20"/>
          <w:szCs w:val="20"/>
        </w:rPr>
        <w:tab/>
        <w:t>Enkele regels kunnen zijn:</w:t>
      </w:r>
    </w:p>
    <w:p w:rsidR="004704DB" w:rsidRPr="004704DB" w:rsidRDefault="004704DB" w:rsidP="004704DB">
      <w:pPr>
        <w:pStyle w:val="BasistekstIKNL"/>
        <w:ind w:left="851" w:hanging="567"/>
        <w:rPr>
          <w:sz w:val="20"/>
          <w:szCs w:val="20"/>
        </w:rPr>
      </w:pPr>
      <w:r>
        <w:rPr>
          <w:sz w:val="20"/>
          <w:szCs w:val="20"/>
        </w:rPr>
        <w:tab/>
      </w:r>
      <w:r>
        <w:rPr>
          <w:sz w:val="20"/>
          <w:szCs w:val="20"/>
        </w:rPr>
        <w:tab/>
        <w:t xml:space="preserve">- </w:t>
      </w:r>
      <w:r w:rsidRPr="004704DB">
        <w:rPr>
          <w:sz w:val="20"/>
          <w:szCs w:val="20"/>
        </w:rPr>
        <w:t>opstaan</w:t>
      </w:r>
      <w:r w:rsidR="00A2013B">
        <w:rPr>
          <w:sz w:val="20"/>
          <w:szCs w:val="20"/>
        </w:rPr>
        <w:t xml:space="preserve"> (of evt. </w:t>
      </w:r>
      <w:r w:rsidR="00F74208">
        <w:rPr>
          <w:sz w:val="20"/>
          <w:szCs w:val="20"/>
        </w:rPr>
        <w:t>handopsteken</w:t>
      </w:r>
      <w:r w:rsidR="00A2013B">
        <w:rPr>
          <w:sz w:val="20"/>
          <w:szCs w:val="20"/>
        </w:rPr>
        <w:t>)</w:t>
      </w:r>
      <w:r w:rsidRPr="004704DB">
        <w:rPr>
          <w:sz w:val="20"/>
          <w:szCs w:val="20"/>
        </w:rPr>
        <w:t xml:space="preserve"> als je het woord wil, de eerste krijgt de beurt</w:t>
      </w:r>
    </w:p>
    <w:p w:rsidR="004704DB" w:rsidRPr="004704DB" w:rsidRDefault="004704DB" w:rsidP="004704DB">
      <w:pPr>
        <w:pStyle w:val="BasistekstIKNL"/>
        <w:ind w:left="851" w:hanging="567"/>
        <w:rPr>
          <w:sz w:val="20"/>
          <w:szCs w:val="20"/>
        </w:rPr>
      </w:pPr>
      <w:r w:rsidRPr="004704DB">
        <w:rPr>
          <w:sz w:val="20"/>
          <w:szCs w:val="20"/>
        </w:rPr>
        <w:tab/>
      </w:r>
      <w:r w:rsidRPr="004704DB">
        <w:rPr>
          <w:sz w:val="20"/>
          <w:szCs w:val="20"/>
        </w:rPr>
        <w:tab/>
      </w:r>
      <w:r>
        <w:rPr>
          <w:sz w:val="20"/>
          <w:szCs w:val="20"/>
        </w:rPr>
        <w:t xml:space="preserve">- </w:t>
      </w:r>
      <w:r w:rsidRPr="004704DB">
        <w:rPr>
          <w:sz w:val="20"/>
          <w:szCs w:val="20"/>
        </w:rPr>
        <w:t xml:space="preserve">spreek maximale spreektijd af per team </w:t>
      </w:r>
      <w:r w:rsidR="00295593" w:rsidRPr="004704DB">
        <w:rPr>
          <w:sz w:val="20"/>
          <w:szCs w:val="20"/>
        </w:rPr>
        <w:t>d.m.v.</w:t>
      </w:r>
      <w:r w:rsidRPr="004704DB">
        <w:rPr>
          <w:sz w:val="20"/>
          <w:szCs w:val="20"/>
        </w:rPr>
        <w:t xml:space="preserve"> zandloper of stopwatch</w:t>
      </w:r>
    </w:p>
    <w:p w:rsidR="004704DB" w:rsidRPr="004704DB" w:rsidRDefault="004704DB" w:rsidP="004704DB">
      <w:pPr>
        <w:pStyle w:val="BasistekstIKNL"/>
        <w:ind w:left="851" w:hanging="567"/>
        <w:rPr>
          <w:sz w:val="20"/>
          <w:szCs w:val="20"/>
        </w:rPr>
      </w:pPr>
      <w:r w:rsidRPr="004704DB">
        <w:rPr>
          <w:sz w:val="20"/>
          <w:szCs w:val="20"/>
        </w:rPr>
        <w:tab/>
      </w:r>
      <w:r w:rsidRPr="004704DB">
        <w:rPr>
          <w:sz w:val="20"/>
          <w:szCs w:val="20"/>
        </w:rPr>
        <w:tab/>
      </w:r>
      <w:r>
        <w:rPr>
          <w:sz w:val="20"/>
          <w:szCs w:val="20"/>
        </w:rPr>
        <w:t>- b</w:t>
      </w:r>
      <w:r w:rsidRPr="004704DB">
        <w:rPr>
          <w:sz w:val="20"/>
          <w:szCs w:val="20"/>
        </w:rPr>
        <w:t>ij loze argumenten gaat de beurt eerder naar de andere partij</w:t>
      </w:r>
    </w:p>
    <w:p w:rsidR="004704DB" w:rsidRDefault="004704DB" w:rsidP="004704DB">
      <w:pPr>
        <w:pStyle w:val="BasistekstIKNL"/>
        <w:ind w:left="851" w:hanging="567"/>
        <w:rPr>
          <w:sz w:val="20"/>
          <w:szCs w:val="20"/>
        </w:rPr>
      </w:pPr>
      <w:r w:rsidRPr="004704DB">
        <w:rPr>
          <w:sz w:val="20"/>
          <w:szCs w:val="20"/>
        </w:rPr>
        <w:tab/>
      </w:r>
      <w:r w:rsidRPr="004704DB">
        <w:rPr>
          <w:sz w:val="20"/>
          <w:szCs w:val="20"/>
        </w:rPr>
        <w:tab/>
      </w:r>
      <w:r>
        <w:rPr>
          <w:sz w:val="20"/>
          <w:szCs w:val="20"/>
        </w:rPr>
        <w:t xml:space="preserve">- </w:t>
      </w:r>
      <w:r w:rsidRPr="004704DB">
        <w:rPr>
          <w:sz w:val="20"/>
          <w:szCs w:val="20"/>
        </w:rPr>
        <w:t>geef zoveel mogelijk mensen de gelegenheid deel te nemen</w:t>
      </w:r>
      <w:r w:rsidR="009000DB">
        <w:rPr>
          <w:sz w:val="20"/>
          <w:szCs w:val="20"/>
        </w:rPr>
        <w:t xml:space="preserve"> aan het debat</w:t>
      </w:r>
      <w:r w:rsidRPr="004704DB">
        <w:rPr>
          <w:sz w:val="20"/>
          <w:szCs w:val="20"/>
        </w:rPr>
        <w:t>.</w:t>
      </w:r>
    </w:p>
    <w:p w:rsidR="001A7D1D" w:rsidRDefault="009000DB" w:rsidP="00402976">
      <w:pPr>
        <w:pStyle w:val="BasistekstIKNL"/>
        <w:numPr>
          <w:ilvl w:val="0"/>
          <w:numId w:val="13"/>
        </w:numPr>
        <w:rPr>
          <w:sz w:val="20"/>
          <w:szCs w:val="20"/>
        </w:rPr>
      </w:pPr>
      <w:r>
        <w:rPr>
          <w:sz w:val="20"/>
          <w:szCs w:val="20"/>
        </w:rPr>
        <w:t>De debatleider g</w:t>
      </w:r>
      <w:r w:rsidR="001A7D1D">
        <w:rPr>
          <w:sz w:val="20"/>
          <w:szCs w:val="20"/>
        </w:rPr>
        <w:t>eef</w:t>
      </w:r>
      <w:r>
        <w:rPr>
          <w:sz w:val="20"/>
          <w:szCs w:val="20"/>
        </w:rPr>
        <w:t>t</w:t>
      </w:r>
      <w:r w:rsidR="001A7D1D">
        <w:rPr>
          <w:sz w:val="20"/>
          <w:szCs w:val="20"/>
        </w:rPr>
        <w:t xml:space="preserve"> </w:t>
      </w:r>
      <w:r>
        <w:rPr>
          <w:sz w:val="20"/>
          <w:szCs w:val="20"/>
        </w:rPr>
        <w:t xml:space="preserve">het </w:t>
      </w:r>
      <w:r w:rsidR="001A7D1D">
        <w:rPr>
          <w:sz w:val="20"/>
          <w:szCs w:val="20"/>
        </w:rPr>
        <w:t>start sein.</w:t>
      </w:r>
      <w:r w:rsidR="004704DB">
        <w:rPr>
          <w:sz w:val="20"/>
          <w:szCs w:val="20"/>
        </w:rPr>
        <w:t xml:space="preserve"> </w:t>
      </w:r>
      <w:r>
        <w:rPr>
          <w:sz w:val="20"/>
          <w:szCs w:val="20"/>
        </w:rPr>
        <w:t>En g</w:t>
      </w:r>
      <w:r w:rsidR="004704DB">
        <w:rPr>
          <w:sz w:val="20"/>
          <w:szCs w:val="20"/>
        </w:rPr>
        <w:t xml:space="preserve">eef eerst iedere partij kort het woord </w:t>
      </w:r>
      <w:r>
        <w:rPr>
          <w:sz w:val="20"/>
          <w:szCs w:val="20"/>
        </w:rPr>
        <w:t xml:space="preserve">om </w:t>
      </w:r>
      <w:r w:rsidR="004704DB">
        <w:rPr>
          <w:sz w:val="20"/>
          <w:szCs w:val="20"/>
        </w:rPr>
        <w:t>een toelichting te geven op de stelling</w:t>
      </w:r>
      <w:r>
        <w:rPr>
          <w:sz w:val="20"/>
          <w:szCs w:val="20"/>
        </w:rPr>
        <w:t xml:space="preserve"> vanuit zijn visie</w:t>
      </w:r>
      <w:r w:rsidR="004704DB">
        <w:rPr>
          <w:sz w:val="20"/>
          <w:szCs w:val="20"/>
        </w:rPr>
        <w:t xml:space="preserve">. </w:t>
      </w:r>
    </w:p>
    <w:p w:rsidR="001A7D1D" w:rsidRDefault="001A7D1D" w:rsidP="00402976">
      <w:pPr>
        <w:pStyle w:val="BasistekstIKNL"/>
        <w:numPr>
          <w:ilvl w:val="0"/>
          <w:numId w:val="13"/>
        </w:numPr>
        <w:rPr>
          <w:sz w:val="20"/>
          <w:szCs w:val="20"/>
        </w:rPr>
      </w:pPr>
      <w:r>
        <w:rPr>
          <w:sz w:val="20"/>
          <w:szCs w:val="20"/>
        </w:rPr>
        <w:t xml:space="preserve">Stop </w:t>
      </w:r>
      <w:r w:rsidR="009000DB">
        <w:rPr>
          <w:sz w:val="20"/>
          <w:szCs w:val="20"/>
        </w:rPr>
        <w:t xml:space="preserve">het debat </w:t>
      </w:r>
      <w:r>
        <w:rPr>
          <w:sz w:val="20"/>
          <w:szCs w:val="20"/>
        </w:rPr>
        <w:t>wanneer er (bijna) geen nieuwe argumenten worden genoemd</w:t>
      </w:r>
      <w:r w:rsidR="0024619D">
        <w:rPr>
          <w:sz w:val="20"/>
          <w:szCs w:val="20"/>
        </w:rPr>
        <w:t xml:space="preserve"> of als de tijd om is</w:t>
      </w:r>
      <w:r w:rsidR="009000DB">
        <w:rPr>
          <w:sz w:val="20"/>
          <w:szCs w:val="20"/>
        </w:rPr>
        <w:t xml:space="preserve">. </w:t>
      </w:r>
      <w:r w:rsidR="0024619D">
        <w:rPr>
          <w:sz w:val="20"/>
          <w:szCs w:val="20"/>
        </w:rPr>
        <w:t>L</w:t>
      </w:r>
      <w:r>
        <w:rPr>
          <w:sz w:val="20"/>
          <w:szCs w:val="20"/>
        </w:rPr>
        <w:t xml:space="preserve">as </w:t>
      </w:r>
      <w:r w:rsidR="0024619D">
        <w:rPr>
          <w:sz w:val="20"/>
          <w:szCs w:val="20"/>
        </w:rPr>
        <w:t xml:space="preserve">eventueel tussentijds </w:t>
      </w:r>
      <w:r>
        <w:rPr>
          <w:sz w:val="20"/>
          <w:szCs w:val="20"/>
        </w:rPr>
        <w:t xml:space="preserve">een pauze in als er te weinig </w:t>
      </w:r>
      <w:r w:rsidR="0024619D">
        <w:rPr>
          <w:sz w:val="20"/>
          <w:szCs w:val="20"/>
        </w:rPr>
        <w:t xml:space="preserve">nieuwe </w:t>
      </w:r>
      <w:r>
        <w:rPr>
          <w:sz w:val="20"/>
          <w:szCs w:val="20"/>
        </w:rPr>
        <w:t>argumenten zijn genoemd</w:t>
      </w:r>
      <w:r w:rsidR="0024619D">
        <w:rPr>
          <w:sz w:val="20"/>
          <w:szCs w:val="20"/>
        </w:rPr>
        <w:t xml:space="preserve">, </w:t>
      </w:r>
      <w:r>
        <w:rPr>
          <w:sz w:val="20"/>
          <w:szCs w:val="20"/>
        </w:rPr>
        <w:t xml:space="preserve">geef beiden groep tijd voor </w:t>
      </w:r>
      <w:r w:rsidR="0024619D">
        <w:rPr>
          <w:sz w:val="20"/>
          <w:szCs w:val="20"/>
        </w:rPr>
        <w:t xml:space="preserve">een kort </w:t>
      </w:r>
      <w:r>
        <w:rPr>
          <w:sz w:val="20"/>
          <w:szCs w:val="20"/>
        </w:rPr>
        <w:t>overleg.</w:t>
      </w:r>
    </w:p>
    <w:p w:rsidR="00165018" w:rsidRDefault="0024619D" w:rsidP="00402976">
      <w:pPr>
        <w:pStyle w:val="BasistekstIKNL"/>
        <w:numPr>
          <w:ilvl w:val="0"/>
          <w:numId w:val="13"/>
        </w:numPr>
        <w:rPr>
          <w:sz w:val="20"/>
          <w:szCs w:val="20"/>
        </w:rPr>
      </w:pPr>
      <w:r>
        <w:rPr>
          <w:sz w:val="20"/>
          <w:szCs w:val="20"/>
        </w:rPr>
        <w:t>T</w:t>
      </w:r>
      <w:r w:rsidR="009000DB">
        <w:rPr>
          <w:sz w:val="20"/>
          <w:szCs w:val="20"/>
        </w:rPr>
        <w:t xml:space="preserve">er afronding </w:t>
      </w:r>
      <w:r>
        <w:rPr>
          <w:sz w:val="20"/>
          <w:szCs w:val="20"/>
        </w:rPr>
        <w:t xml:space="preserve">geeft de </w:t>
      </w:r>
      <w:r w:rsidR="00165018">
        <w:rPr>
          <w:sz w:val="20"/>
          <w:szCs w:val="20"/>
        </w:rPr>
        <w:t>debatleider enkele samenvattende zinnen weer.</w:t>
      </w:r>
    </w:p>
    <w:p w:rsidR="004704DB" w:rsidRPr="00401BC6" w:rsidRDefault="004704DB" w:rsidP="003C2CBC">
      <w:pPr>
        <w:pStyle w:val="BasistekstIKNL"/>
        <w:spacing w:before="120"/>
        <w:rPr>
          <w:b/>
          <w:bCs/>
          <w:sz w:val="20"/>
          <w:szCs w:val="20"/>
        </w:rPr>
      </w:pPr>
      <w:r w:rsidRPr="00401BC6">
        <w:rPr>
          <w:b/>
          <w:bCs/>
          <w:sz w:val="20"/>
          <w:szCs w:val="20"/>
        </w:rPr>
        <w:t>Rollen:</w:t>
      </w:r>
    </w:p>
    <w:p w:rsidR="00165018" w:rsidRDefault="00165018" w:rsidP="00402976">
      <w:pPr>
        <w:pStyle w:val="BasistekstIKNL"/>
        <w:numPr>
          <w:ilvl w:val="0"/>
          <w:numId w:val="14"/>
        </w:numPr>
        <w:rPr>
          <w:sz w:val="20"/>
          <w:szCs w:val="20"/>
        </w:rPr>
      </w:pPr>
      <w:r>
        <w:rPr>
          <w:sz w:val="20"/>
          <w:szCs w:val="20"/>
        </w:rPr>
        <w:t>Debatleider</w:t>
      </w:r>
    </w:p>
    <w:p w:rsidR="00165018" w:rsidRDefault="00165018" w:rsidP="00402976">
      <w:pPr>
        <w:pStyle w:val="BasistekstIKNL"/>
        <w:numPr>
          <w:ilvl w:val="0"/>
          <w:numId w:val="14"/>
        </w:numPr>
        <w:rPr>
          <w:sz w:val="20"/>
          <w:szCs w:val="20"/>
        </w:rPr>
      </w:pPr>
      <w:r>
        <w:rPr>
          <w:sz w:val="20"/>
          <w:szCs w:val="20"/>
        </w:rPr>
        <w:t>(</w:t>
      </w:r>
      <w:r w:rsidR="00F74208">
        <w:rPr>
          <w:sz w:val="20"/>
          <w:szCs w:val="20"/>
        </w:rPr>
        <w:t>Eventueel</w:t>
      </w:r>
      <w:r>
        <w:rPr>
          <w:sz w:val="20"/>
          <w:szCs w:val="20"/>
        </w:rPr>
        <w:t xml:space="preserve"> een procesbegeleider voor het bewaken van de tijd en het proces)</w:t>
      </w:r>
    </w:p>
    <w:p w:rsidR="00401BC6" w:rsidRDefault="00401BC6" w:rsidP="00402976">
      <w:pPr>
        <w:pStyle w:val="BasistekstIKNL"/>
        <w:numPr>
          <w:ilvl w:val="0"/>
          <w:numId w:val="14"/>
        </w:numPr>
        <w:rPr>
          <w:sz w:val="20"/>
          <w:szCs w:val="20"/>
        </w:rPr>
      </w:pPr>
      <w:r>
        <w:rPr>
          <w:sz w:val="20"/>
          <w:szCs w:val="20"/>
        </w:rPr>
        <w:t>Debaters voor en tegen</w:t>
      </w:r>
    </w:p>
    <w:p w:rsidR="00165018" w:rsidRPr="003C2CBC" w:rsidRDefault="003C2CBC" w:rsidP="00682119">
      <w:pPr>
        <w:pStyle w:val="BasistekstIKNL"/>
        <w:numPr>
          <w:ilvl w:val="0"/>
          <w:numId w:val="14"/>
        </w:numPr>
        <w:rPr>
          <w:sz w:val="20"/>
          <w:szCs w:val="20"/>
        </w:rPr>
      </w:pPr>
      <w:r w:rsidRPr="003C2CBC">
        <w:rPr>
          <w:sz w:val="20"/>
          <w:szCs w:val="20"/>
        </w:rPr>
        <w:t>(</w:t>
      </w:r>
      <w:r w:rsidR="00F74208" w:rsidRPr="003C2CBC">
        <w:rPr>
          <w:sz w:val="20"/>
          <w:szCs w:val="20"/>
        </w:rPr>
        <w:t>Eventueel</w:t>
      </w:r>
      <w:r w:rsidRPr="003C2CBC">
        <w:rPr>
          <w:sz w:val="20"/>
          <w:szCs w:val="20"/>
        </w:rPr>
        <w:t>) Toehoorders die de belangrijkste punten te noteren m.b.t. de voor en tegen argumenten en/of een inhoudelijke samenvatting maken.</w:t>
      </w:r>
      <w:r w:rsidR="004704DB" w:rsidRPr="003C2CBC">
        <w:rPr>
          <w:sz w:val="20"/>
          <w:szCs w:val="20"/>
        </w:rPr>
        <w:t xml:space="preserve"> </w:t>
      </w:r>
      <w:r w:rsidR="0024619D">
        <w:rPr>
          <w:sz w:val="20"/>
          <w:szCs w:val="20"/>
        </w:rPr>
        <w:t xml:space="preserve">Onderling kunnen zij afspreken waar </w:t>
      </w:r>
      <w:r w:rsidR="00932B28">
        <w:rPr>
          <w:sz w:val="20"/>
          <w:szCs w:val="20"/>
        </w:rPr>
        <w:t>eenieder</w:t>
      </w:r>
      <w:r w:rsidR="0024619D">
        <w:rPr>
          <w:sz w:val="20"/>
          <w:szCs w:val="20"/>
        </w:rPr>
        <w:t xml:space="preserve"> zich op focust m.b.t. </w:t>
      </w:r>
      <w:r w:rsidR="004704DB" w:rsidRPr="003C2CBC">
        <w:rPr>
          <w:sz w:val="20"/>
          <w:szCs w:val="20"/>
        </w:rPr>
        <w:t>de argumenten.</w:t>
      </w:r>
    </w:p>
    <w:p w:rsidR="00401BC6" w:rsidRPr="00401BC6" w:rsidRDefault="00401BC6" w:rsidP="00254DA8">
      <w:pPr>
        <w:pStyle w:val="BasistekstIKNL"/>
        <w:spacing w:before="240"/>
        <w:rPr>
          <w:b/>
          <w:bCs/>
          <w:sz w:val="20"/>
          <w:szCs w:val="20"/>
        </w:rPr>
      </w:pPr>
      <w:r w:rsidRPr="00401BC6">
        <w:rPr>
          <w:b/>
          <w:bCs/>
          <w:sz w:val="20"/>
          <w:szCs w:val="20"/>
        </w:rPr>
        <w:t xml:space="preserve">Reflectieopdracht </w:t>
      </w:r>
    </w:p>
    <w:p w:rsidR="00165018" w:rsidRPr="001A7D1D" w:rsidRDefault="0024619D" w:rsidP="004704DB">
      <w:pPr>
        <w:pStyle w:val="BasistekstIKNL"/>
        <w:rPr>
          <w:sz w:val="20"/>
          <w:szCs w:val="20"/>
        </w:rPr>
      </w:pPr>
      <w:r>
        <w:rPr>
          <w:sz w:val="20"/>
          <w:szCs w:val="20"/>
        </w:rPr>
        <w:t>L</w:t>
      </w:r>
      <w:r w:rsidR="009000DB">
        <w:rPr>
          <w:sz w:val="20"/>
          <w:szCs w:val="20"/>
        </w:rPr>
        <w:t xml:space="preserve">aat </w:t>
      </w:r>
      <w:r w:rsidR="00932B28">
        <w:rPr>
          <w:sz w:val="20"/>
          <w:szCs w:val="20"/>
        </w:rPr>
        <w:t>een</w:t>
      </w:r>
      <w:r w:rsidR="00923BB2">
        <w:rPr>
          <w:sz w:val="20"/>
          <w:szCs w:val="20"/>
        </w:rPr>
        <w:t xml:space="preserve"> </w:t>
      </w:r>
      <w:r w:rsidR="00932B28">
        <w:rPr>
          <w:sz w:val="20"/>
          <w:szCs w:val="20"/>
        </w:rPr>
        <w:t>ieder</w:t>
      </w:r>
      <w:r w:rsidR="00165018">
        <w:rPr>
          <w:sz w:val="20"/>
          <w:szCs w:val="20"/>
        </w:rPr>
        <w:t xml:space="preserve"> een korte reflectie schrijven over wat ze </w:t>
      </w:r>
      <w:r>
        <w:rPr>
          <w:sz w:val="20"/>
          <w:szCs w:val="20"/>
        </w:rPr>
        <w:t>respectievelijk (per besproken stelling) hebben geleerd</w:t>
      </w:r>
      <w:r w:rsidR="00923BB2">
        <w:rPr>
          <w:sz w:val="20"/>
          <w:szCs w:val="20"/>
        </w:rPr>
        <w:t xml:space="preserve"> </w:t>
      </w:r>
      <w:bookmarkStart w:id="0" w:name="_GoBack"/>
      <w:bookmarkEnd w:id="0"/>
      <w:r w:rsidR="00165018">
        <w:rPr>
          <w:sz w:val="20"/>
          <w:szCs w:val="20"/>
        </w:rPr>
        <w:t>en</w:t>
      </w:r>
      <w:r w:rsidR="00A2013B">
        <w:rPr>
          <w:sz w:val="20"/>
          <w:szCs w:val="20"/>
        </w:rPr>
        <w:t>/of</w:t>
      </w:r>
      <w:r w:rsidR="00165018">
        <w:rPr>
          <w:sz w:val="20"/>
          <w:szCs w:val="20"/>
        </w:rPr>
        <w:t xml:space="preserve"> welke argumenten </w:t>
      </w:r>
      <w:r w:rsidR="00A2013B">
        <w:rPr>
          <w:sz w:val="20"/>
          <w:szCs w:val="20"/>
        </w:rPr>
        <w:t>met motivatie</w:t>
      </w:r>
      <w:r w:rsidR="00254DA8">
        <w:rPr>
          <w:sz w:val="20"/>
          <w:szCs w:val="20"/>
        </w:rPr>
        <w:t xml:space="preserve"> </w:t>
      </w:r>
      <w:r w:rsidR="00254DA8" w:rsidRPr="00254DA8">
        <w:rPr>
          <w:sz w:val="20"/>
          <w:szCs w:val="20"/>
        </w:rPr>
        <w:t>indruk hebben gemaakt</w:t>
      </w:r>
      <w:r w:rsidR="00401BC6">
        <w:rPr>
          <w:sz w:val="20"/>
          <w:szCs w:val="20"/>
        </w:rPr>
        <w:t>.</w:t>
      </w:r>
    </w:p>
    <w:sectPr w:rsidR="00165018" w:rsidRPr="001A7D1D" w:rsidSect="002622C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964" w:left="130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B7" w:rsidRPr="00206899" w:rsidRDefault="00DD38B7" w:rsidP="00206899">
      <w:pPr>
        <w:pStyle w:val="Voettekst"/>
      </w:pPr>
    </w:p>
  </w:endnote>
  <w:endnote w:type="continuationSeparator" w:id="0">
    <w:p w:rsidR="00DD38B7" w:rsidRPr="00206899" w:rsidRDefault="00DD38B7"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C6" w:rsidRDefault="002622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047777"/>
      <w:docPartObj>
        <w:docPartGallery w:val="Page Numbers (Bottom of Page)"/>
        <w:docPartUnique/>
      </w:docPartObj>
    </w:sdtPr>
    <w:sdtEndPr/>
    <w:sdtContent>
      <w:p w:rsidR="002622C6" w:rsidRDefault="002622C6">
        <w:pPr>
          <w:pStyle w:val="Voettekst"/>
        </w:pPr>
        <w:r>
          <w:rPr>
            <w:noProof/>
          </w:rPr>
          <w:drawing>
            <wp:anchor distT="0" distB="0" distL="114300" distR="114300" simplePos="0" relativeHeight="251658240" behindDoc="0" locked="0" layoutInCell="1" allowOverlap="1">
              <wp:simplePos x="0" y="0"/>
              <wp:positionH relativeFrom="column">
                <wp:posOffset>313055</wp:posOffset>
              </wp:positionH>
              <wp:positionV relativeFrom="paragraph">
                <wp:posOffset>100965</wp:posOffset>
              </wp:positionV>
              <wp:extent cx="838800" cy="295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 licentie Creative Commence_CC-BY-NC-SA_IKNL-PZNL materialen.png"/>
                      <pic:cNvPicPr/>
                    </pic:nvPicPr>
                    <pic:blipFill>
                      <a:blip r:embed="rId1"/>
                      <a:stretch>
                        <a:fillRect/>
                      </a:stretch>
                    </pic:blipFill>
                    <pic:spPr>
                      <a:xfrm>
                        <a:off x="0" y="0"/>
                        <a:ext cx="838800" cy="295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rsidR="002622C6" w:rsidRDefault="002622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C6" w:rsidRDefault="002622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B7" w:rsidRPr="00206899" w:rsidRDefault="00DD38B7" w:rsidP="00206899">
      <w:pPr>
        <w:pStyle w:val="Voettekst"/>
      </w:pPr>
    </w:p>
  </w:footnote>
  <w:footnote w:type="continuationSeparator" w:id="0">
    <w:p w:rsidR="00DD38B7" w:rsidRPr="00206899" w:rsidRDefault="00DD38B7"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C6" w:rsidRDefault="002622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C6" w:rsidRDefault="002622C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C6" w:rsidRDefault="002622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 w15:restartNumberingAfterBreak="0">
    <w:nsid w:val="171E0F2E"/>
    <w:multiLevelType w:val="hybridMultilevel"/>
    <w:tmpl w:val="03A41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CAA3D73"/>
    <w:multiLevelType w:val="hybridMultilevel"/>
    <w:tmpl w:val="66E83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3631ED4"/>
    <w:multiLevelType w:val="hybridMultilevel"/>
    <w:tmpl w:val="A7669466"/>
    <w:lvl w:ilvl="0" w:tplc="B62ADFD2">
      <w:start w:val="1"/>
      <w:numFmt w:val="decimal"/>
      <w:lvlText w:val="%1."/>
      <w:lvlJc w:val="left"/>
      <w:pPr>
        <w:tabs>
          <w:tab w:val="num" w:pos="360"/>
        </w:tabs>
        <w:ind w:left="360" w:hanging="360"/>
      </w:pPr>
    </w:lvl>
    <w:lvl w:ilvl="1" w:tplc="27323784" w:tentative="1">
      <w:start w:val="1"/>
      <w:numFmt w:val="decimal"/>
      <w:lvlText w:val="%2."/>
      <w:lvlJc w:val="left"/>
      <w:pPr>
        <w:tabs>
          <w:tab w:val="num" w:pos="1080"/>
        </w:tabs>
        <w:ind w:left="1080" w:hanging="360"/>
      </w:pPr>
    </w:lvl>
    <w:lvl w:ilvl="2" w:tplc="39D86186" w:tentative="1">
      <w:start w:val="1"/>
      <w:numFmt w:val="decimal"/>
      <w:lvlText w:val="%3."/>
      <w:lvlJc w:val="left"/>
      <w:pPr>
        <w:tabs>
          <w:tab w:val="num" w:pos="1800"/>
        </w:tabs>
        <w:ind w:left="1800" w:hanging="360"/>
      </w:pPr>
    </w:lvl>
    <w:lvl w:ilvl="3" w:tplc="D602C358" w:tentative="1">
      <w:start w:val="1"/>
      <w:numFmt w:val="decimal"/>
      <w:lvlText w:val="%4."/>
      <w:lvlJc w:val="left"/>
      <w:pPr>
        <w:tabs>
          <w:tab w:val="num" w:pos="2520"/>
        </w:tabs>
        <w:ind w:left="2520" w:hanging="360"/>
      </w:pPr>
    </w:lvl>
    <w:lvl w:ilvl="4" w:tplc="BC78B8B8" w:tentative="1">
      <w:start w:val="1"/>
      <w:numFmt w:val="decimal"/>
      <w:lvlText w:val="%5."/>
      <w:lvlJc w:val="left"/>
      <w:pPr>
        <w:tabs>
          <w:tab w:val="num" w:pos="3240"/>
        </w:tabs>
        <w:ind w:left="3240" w:hanging="360"/>
      </w:pPr>
    </w:lvl>
    <w:lvl w:ilvl="5" w:tplc="1270C566" w:tentative="1">
      <w:start w:val="1"/>
      <w:numFmt w:val="decimal"/>
      <w:lvlText w:val="%6."/>
      <w:lvlJc w:val="left"/>
      <w:pPr>
        <w:tabs>
          <w:tab w:val="num" w:pos="3960"/>
        </w:tabs>
        <w:ind w:left="3960" w:hanging="360"/>
      </w:pPr>
    </w:lvl>
    <w:lvl w:ilvl="6" w:tplc="8092F238" w:tentative="1">
      <w:start w:val="1"/>
      <w:numFmt w:val="decimal"/>
      <w:lvlText w:val="%7."/>
      <w:lvlJc w:val="left"/>
      <w:pPr>
        <w:tabs>
          <w:tab w:val="num" w:pos="4680"/>
        </w:tabs>
        <w:ind w:left="4680" w:hanging="360"/>
      </w:pPr>
    </w:lvl>
    <w:lvl w:ilvl="7" w:tplc="0832A584" w:tentative="1">
      <w:start w:val="1"/>
      <w:numFmt w:val="decimal"/>
      <w:lvlText w:val="%8."/>
      <w:lvlJc w:val="left"/>
      <w:pPr>
        <w:tabs>
          <w:tab w:val="num" w:pos="5400"/>
        </w:tabs>
        <w:ind w:left="5400" w:hanging="360"/>
      </w:pPr>
    </w:lvl>
    <w:lvl w:ilvl="8" w:tplc="5FD2911A" w:tentative="1">
      <w:start w:val="1"/>
      <w:numFmt w:val="decimal"/>
      <w:lvlText w:val="%9."/>
      <w:lvlJc w:val="left"/>
      <w:pPr>
        <w:tabs>
          <w:tab w:val="num" w:pos="6120"/>
        </w:tabs>
        <w:ind w:left="6120" w:hanging="360"/>
      </w:pPr>
    </w:lvl>
  </w:abstractNum>
  <w:abstractNum w:abstractNumId="7"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8" w15:restartNumberingAfterBreak="0">
    <w:nsid w:val="3A410391"/>
    <w:multiLevelType w:val="hybridMultilevel"/>
    <w:tmpl w:val="E6222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ED50AE"/>
    <w:multiLevelType w:val="hybridMultilevel"/>
    <w:tmpl w:val="5100DC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8A1F70"/>
    <w:multiLevelType w:val="hybridMultilevel"/>
    <w:tmpl w:val="E52C75EA"/>
    <w:lvl w:ilvl="0" w:tplc="75E8BB4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3"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4"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6" w15:restartNumberingAfterBreak="0">
    <w:nsid w:val="6DE119D8"/>
    <w:multiLevelType w:val="hybridMultilevel"/>
    <w:tmpl w:val="C7DE31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2"/>
  </w:num>
  <w:num w:numId="3">
    <w:abstractNumId w:val="14"/>
  </w:num>
  <w:num w:numId="4">
    <w:abstractNumId w:val="2"/>
  </w:num>
  <w:num w:numId="5">
    <w:abstractNumId w:val="11"/>
  </w:num>
  <w:num w:numId="6">
    <w:abstractNumId w:val="7"/>
  </w:num>
  <w:num w:numId="7">
    <w:abstractNumId w:val="3"/>
  </w:num>
  <w:num w:numId="8">
    <w:abstractNumId w:val="5"/>
  </w:num>
  <w:num w:numId="9">
    <w:abstractNumId w:val="15"/>
  </w:num>
  <w:num w:numId="10">
    <w:abstractNumId w:val="0"/>
  </w:num>
  <w:num w:numId="11">
    <w:abstractNumId w:val="12"/>
  </w:num>
  <w:num w:numId="12">
    <w:abstractNumId w:val="7"/>
  </w:num>
  <w:num w:numId="13">
    <w:abstractNumId w:val="9"/>
  </w:num>
  <w:num w:numId="14">
    <w:abstractNumId w:val="8"/>
  </w:num>
  <w:num w:numId="15">
    <w:abstractNumId w:val="6"/>
  </w:num>
  <w:num w:numId="16">
    <w:abstractNumId w:val="1"/>
  </w:num>
  <w:num w:numId="17">
    <w:abstractNumId w:val="4"/>
  </w:num>
  <w:num w:numId="18">
    <w:abstractNumId w:val="16"/>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B7"/>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2A9E"/>
    <w:rsid w:val="001151FB"/>
    <w:rsid w:val="001207FC"/>
    <w:rsid w:val="00122DED"/>
    <w:rsid w:val="00123EB6"/>
    <w:rsid w:val="001270C5"/>
    <w:rsid w:val="00131328"/>
    <w:rsid w:val="001328B2"/>
    <w:rsid w:val="00133AED"/>
    <w:rsid w:val="00155063"/>
    <w:rsid w:val="001638AD"/>
    <w:rsid w:val="00165018"/>
    <w:rsid w:val="001769B8"/>
    <w:rsid w:val="001845A2"/>
    <w:rsid w:val="00186ABA"/>
    <w:rsid w:val="001A7D1D"/>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19D"/>
    <w:rsid w:val="002466CE"/>
    <w:rsid w:val="00250505"/>
    <w:rsid w:val="00250B57"/>
    <w:rsid w:val="002524E4"/>
    <w:rsid w:val="00254DA8"/>
    <w:rsid w:val="002622C6"/>
    <w:rsid w:val="00276907"/>
    <w:rsid w:val="00287C55"/>
    <w:rsid w:val="00295593"/>
    <w:rsid w:val="002A613F"/>
    <w:rsid w:val="002B2429"/>
    <w:rsid w:val="002C0BD1"/>
    <w:rsid w:val="002C33B4"/>
    <w:rsid w:val="002C7CD3"/>
    <w:rsid w:val="002D1955"/>
    <w:rsid w:val="002D3BCD"/>
    <w:rsid w:val="002D4571"/>
    <w:rsid w:val="002E2560"/>
    <w:rsid w:val="00323DC5"/>
    <w:rsid w:val="00331795"/>
    <w:rsid w:val="00335067"/>
    <w:rsid w:val="003361A6"/>
    <w:rsid w:val="00336222"/>
    <w:rsid w:val="00365327"/>
    <w:rsid w:val="0037211F"/>
    <w:rsid w:val="00377612"/>
    <w:rsid w:val="00392A90"/>
    <w:rsid w:val="003970D4"/>
    <w:rsid w:val="003A28DF"/>
    <w:rsid w:val="003B28DA"/>
    <w:rsid w:val="003B4485"/>
    <w:rsid w:val="003B543A"/>
    <w:rsid w:val="003C2342"/>
    <w:rsid w:val="003C2CBC"/>
    <w:rsid w:val="003D7A5A"/>
    <w:rsid w:val="003E4F45"/>
    <w:rsid w:val="003E5EFA"/>
    <w:rsid w:val="003F0F08"/>
    <w:rsid w:val="003F4B45"/>
    <w:rsid w:val="00401BC6"/>
    <w:rsid w:val="00402976"/>
    <w:rsid w:val="00407884"/>
    <w:rsid w:val="00407A05"/>
    <w:rsid w:val="004152B7"/>
    <w:rsid w:val="004201DF"/>
    <w:rsid w:val="0043420F"/>
    <w:rsid w:val="004440C5"/>
    <w:rsid w:val="00446D58"/>
    <w:rsid w:val="00451FDB"/>
    <w:rsid w:val="004564A6"/>
    <w:rsid w:val="004704DB"/>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2313"/>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86329"/>
    <w:rsid w:val="006906F2"/>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E7756"/>
    <w:rsid w:val="008F2EEF"/>
    <w:rsid w:val="008F5A2E"/>
    <w:rsid w:val="009000DB"/>
    <w:rsid w:val="009007FD"/>
    <w:rsid w:val="00900F57"/>
    <w:rsid w:val="00907BCD"/>
    <w:rsid w:val="009176A0"/>
    <w:rsid w:val="00923BB2"/>
    <w:rsid w:val="00927639"/>
    <w:rsid w:val="00930D7F"/>
    <w:rsid w:val="00932B28"/>
    <w:rsid w:val="009461E3"/>
    <w:rsid w:val="00950AA8"/>
    <w:rsid w:val="00950DB4"/>
    <w:rsid w:val="0095281D"/>
    <w:rsid w:val="009606EB"/>
    <w:rsid w:val="0097623E"/>
    <w:rsid w:val="0097672B"/>
    <w:rsid w:val="0098203C"/>
    <w:rsid w:val="009971A5"/>
    <w:rsid w:val="009A4474"/>
    <w:rsid w:val="009B4DBF"/>
    <w:rsid w:val="009C0F63"/>
    <w:rsid w:val="009C2030"/>
    <w:rsid w:val="009C66C7"/>
    <w:rsid w:val="009C7EF5"/>
    <w:rsid w:val="009D0267"/>
    <w:rsid w:val="009E7AA2"/>
    <w:rsid w:val="00A018CD"/>
    <w:rsid w:val="00A07FCB"/>
    <w:rsid w:val="00A11730"/>
    <w:rsid w:val="00A2013B"/>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00C3"/>
    <w:rsid w:val="00B13831"/>
    <w:rsid w:val="00B30975"/>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6A0"/>
    <w:rsid w:val="00CF4758"/>
    <w:rsid w:val="00CF5242"/>
    <w:rsid w:val="00D061DC"/>
    <w:rsid w:val="00D13D07"/>
    <w:rsid w:val="00D152F9"/>
    <w:rsid w:val="00D201C7"/>
    <w:rsid w:val="00D624B2"/>
    <w:rsid w:val="00D71F01"/>
    <w:rsid w:val="00D9063C"/>
    <w:rsid w:val="00DA4478"/>
    <w:rsid w:val="00DA47B4"/>
    <w:rsid w:val="00DB00A8"/>
    <w:rsid w:val="00DB2CA1"/>
    <w:rsid w:val="00DC2F99"/>
    <w:rsid w:val="00DC36BB"/>
    <w:rsid w:val="00DC4BF8"/>
    <w:rsid w:val="00DC71B8"/>
    <w:rsid w:val="00DD321C"/>
    <w:rsid w:val="00DD38B7"/>
    <w:rsid w:val="00DD6AF5"/>
    <w:rsid w:val="00E238BE"/>
    <w:rsid w:val="00E479FA"/>
    <w:rsid w:val="00E56477"/>
    <w:rsid w:val="00E62101"/>
    <w:rsid w:val="00E67539"/>
    <w:rsid w:val="00E678A0"/>
    <w:rsid w:val="00E76680"/>
    <w:rsid w:val="00E853FC"/>
    <w:rsid w:val="00E87566"/>
    <w:rsid w:val="00E920EF"/>
    <w:rsid w:val="00E9251E"/>
    <w:rsid w:val="00E978A5"/>
    <w:rsid w:val="00EA682A"/>
    <w:rsid w:val="00EB05D8"/>
    <w:rsid w:val="00EC6611"/>
    <w:rsid w:val="00ED3C1B"/>
    <w:rsid w:val="00ED576D"/>
    <w:rsid w:val="00EE29C9"/>
    <w:rsid w:val="00EF06D0"/>
    <w:rsid w:val="00EF1484"/>
    <w:rsid w:val="00F03461"/>
    <w:rsid w:val="00F11637"/>
    <w:rsid w:val="00F4235D"/>
    <w:rsid w:val="00F42D50"/>
    <w:rsid w:val="00F52812"/>
    <w:rsid w:val="00F74208"/>
    <w:rsid w:val="00F7766C"/>
    <w:rsid w:val="00F80FDA"/>
    <w:rsid w:val="00F82076"/>
    <w:rsid w:val="00F82A36"/>
    <w:rsid w:val="00F86F3C"/>
    <w:rsid w:val="00FA2CC7"/>
    <w:rsid w:val="00FC38EE"/>
    <w:rsid w:val="00FC62CB"/>
    <w:rsid w:val="00FE09E4"/>
    <w:rsid w:val="00FE1BFD"/>
    <w:rsid w:val="00FE6AE4"/>
    <w:rsid w:val="00FF5BF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4:docId w14:val="6DF51685"/>
  <w15:chartTrackingRefBased/>
  <w15:docId w15:val="{46AD9487-4A12-4365-8F0A-BD78CACC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1"/>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1"/>
      </w:numPr>
      <w:spacing w:before="260"/>
      <w:outlineLvl w:val="1"/>
    </w:pPr>
    <w:rPr>
      <w:b/>
      <w:bCs/>
      <w:iCs/>
      <w:sz w:val="20"/>
      <w:szCs w:val="28"/>
    </w:rPr>
  </w:style>
  <w:style w:type="paragraph" w:styleId="Kop3">
    <w:name w:val="heading 3"/>
    <w:aliases w:val="(Subparagraaf) IKNL"/>
    <w:basedOn w:val="ZsysbasisIKNL"/>
    <w:next w:val="BasistekstIKNL"/>
    <w:link w:val="Kop3Char"/>
    <w:uiPriority w:val="9"/>
    <w:qFormat/>
    <w:rsid w:val="00D71F01"/>
    <w:pPr>
      <w:keepNext/>
      <w:numPr>
        <w:ilvl w:val="2"/>
        <w:numId w:val="1"/>
      </w:numPr>
      <w:outlineLvl w:val="2"/>
    </w:pPr>
    <w:rPr>
      <w:iCs/>
      <w:sz w:val="20"/>
    </w:rPr>
  </w:style>
  <w:style w:type="paragraph" w:styleId="Kop4">
    <w:name w:val="heading 4"/>
    <w:aliases w:val="(bijlagkop) IKNL"/>
    <w:basedOn w:val="ZsysbasisIKNL"/>
    <w:next w:val="BasistekstIKNL"/>
    <w:qFormat/>
    <w:rsid w:val="002D1955"/>
    <w:pPr>
      <w:keepNext/>
      <w:numPr>
        <w:ilvl w:val="3"/>
        <w:numId w:val="1"/>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1"/>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1"/>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1"/>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1"/>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link w:val="VoettekstChar"/>
    <w:uiPriority w:val="99"/>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12"/>
      </w:numPr>
    </w:pPr>
  </w:style>
  <w:style w:type="numbering" w:styleId="111111">
    <w:name w:val="Outline List 2"/>
    <w:basedOn w:val="Geenlijst"/>
    <w:semiHidden/>
    <w:rsid w:val="002A613F"/>
    <w:pPr>
      <w:numPr>
        <w:numId w:val="3"/>
      </w:numPr>
    </w:pPr>
  </w:style>
  <w:style w:type="numbering" w:styleId="1ai">
    <w:name w:val="Outline List 1"/>
    <w:basedOn w:val="Geenlijst"/>
    <w:semiHidden/>
    <w:rsid w:val="002A613F"/>
    <w:pPr>
      <w:numPr>
        <w:numId w:val="4"/>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12"/>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11"/>
      </w:numPr>
    </w:pPr>
  </w:style>
  <w:style w:type="paragraph" w:customStyle="1" w:styleId="Opsommingnummer2eniveauIKNL">
    <w:name w:val="Opsomming nummer 2e niveau IKNL"/>
    <w:basedOn w:val="ZsysbasisIKNL"/>
    <w:rsid w:val="00830FC6"/>
    <w:pPr>
      <w:numPr>
        <w:ilvl w:val="1"/>
        <w:numId w:val="11"/>
      </w:numPr>
    </w:pPr>
  </w:style>
  <w:style w:type="paragraph" w:customStyle="1" w:styleId="Opsommingnummer3eniveauIKNL">
    <w:name w:val="Opsomming nummer 3e niveau IKNL"/>
    <w:basedOn w:val="ZsysbasisIKNL"/>
    <w:rsid w:val="00830FC6"/>
    <w:pPr>
      <w:numPr>
        <w:ilvl w:val="2"/>
        <w:numId w:val="11"/>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5"/>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uiPriority w:val="99"/>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uiPriority w:val="20"/>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2"/>
      </w:numPr>
    </w:pPr>
  </w:style>
  <w:style w:type="paragraph" w:customStyle="1" w:styleId="Opsommingletter1eniveauIKNL">
    <w:name w:val="Opsomming letter 1e niveau IKNL"/>
    <w:basedOn w:val="ZsysbasisIKNL"/>
    <w:rsid w:val="00830FC6"/>
    <w:pPr>
      <w:numPr>
        <w:numId w:val="9"/>
      </w:numPr>
    </w:pPr>
  </w:style>
  <w:style w:type="numbering" w:customStyle="1" w:styleId="LijstopsommingtekenIKNL">
    <w:name w:val="Lijst opsomming teken IKNL"/>
    <w:basedOn w:val="Geenlijst"/>
    <w:semiHidden/>
    <w:rsid w:val="00830FC6"/>
    <w:pPr>
      <w:numPr>
        <w:numId w:val="6"/>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12"/>
      </w:numPr>
    </w:pPr>
  </w:style>
  <w:style w:type="paragraph" w:customStyle="1" w:styleId="Opsommingletter2eniveauIKNL">
    <w:name w:val="Opsomming letter 2e niveau IKNL"/>
    <w:basedOn w:val="ZsysbasisIKNL"/>
    <w:rsid w:val="00830FC6"/>
    <w:pPr>
      <w:numPr>
        <w:ilvl w:val="1"/>
        <w:numId w:val="10"/>
      </w:numPr>
    </w:pPr>
  </w:style>
  <w:style w:type="paragraph" w:customStyle="1" w:styleId="Opsommingletter3eniveauIKNL">
    <w:name w:val="Opsomming letter 3e niveau IKNL"/>
    <w:basedOn w:val="ZsysbasisIKNL"/>
    <w:rsid w:val="00830FC6"/>
    <w:pPr>
      <w:numPr>
        <w:ilvl w:val="2"/>
        <w:numId w:val="1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7"/>
      </w:numPr>
      <w:spacing w:line="260" w:lineRule="exact"/>
    </w:pPr>
    <w:rPr>
      <w:position w:val="-1"/>
      <w:sz w:val="22"/>
    </w:rPr>
  </w:style>
  <w:style w:type="numbering" w:customStyle="1" w:styleId="LijstopsommingletterIKNL">
    <w:name w:val="Lijst opsomming letter IKNL"/>
    <w:basedOn w:val="Geenlijst"/>
    <w:semiHidden/>
    <w:rsid w:val="00830FC6"/>
    <w:pPr>
      <w:numPr>
        <w:numId w:val="8"/>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 w:type="character" w:customStyle="1" w:styleId="Kop3Char">
    <w:name w:val="Kop 3 Char"/>
    <w:aliases w:val="(Subparagraaf) IKNL Char"/>
    <w:basedOn w:val="Standaardalinea-lettertype"/>
    <w:link w:val="Kop3"/>
    <w:uiPriority w:val="9"/>
    <w:rsid w:val="006906F2"/>
    <w:rPr>
      <w:rFonts w:ascii="Arial" w:hAnsi="Arial" w:cs="Maiandra GD"/>
      <w:iCs/>
      <w:szCs w:val="18"/>
    </w:rPr>
  </w:style>
  <w:style w:type="character" w:customStyle="1" w:styleId="VoettekstChar">
    <w:name w:val="Voettekst Char"/>
    <w:basedOn w:val="Standaardalinea-lettertype"/>
    <w:link w:val="Voettekst"/>
    <w:uiPriority w:val="99"/>
    <w:rsid w:val="002622C6"/>
    <w:rPr>
      <w:rFonts w:ascii="Arial" w:hAnsi="Arial" w:cs="Maiandra GD"/>
      <w:sz w:val="18"/>
      <w:szCs w:val="18"/>
    </w:rPr>
  </w:style>
  <w:style w:type="character" w:styleId="Onopgelostemelding">
    <w:name w:val="Unresolved Mention"/>
    <w:basedOn w:val="Standaardalinea-lettertype"/>
    <w:uiPriority w:val="99"/>
    <w:semiHidden/>
    <w:unhideWhenUsed/>
    <w:rsid w:val="0092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820">
      <w:bodyDiv w:val="1"/>
      <w:marLeft w:val="0"/>
      <w:marRight w:val="0"/>
      <w:marTop w:val="0"/>
      <w:marBottom w:val="0"/>
      <w:divBdr>
        <w:top w:val="none" w:sz="0" w:space="0" w:color="auto"/>
        <w:left w:val="none" w:sz="0" w:space="0" w:color="auto"/>
        <w:bottom w:val="none" w:sz="0" w:space="0" w:color="auto"/>
        <w:right w:val="none" w:sz="0" w:space="0" w:color="auto"/>
      </w:divBdr>
    </w:div>
    <w:div w:id="177356510">
      <w:bodyDiv w:val="1"/>
      <w:marLeft w:val="0"/>
      <w:marRight w:val="0"/>
      <w:marTop w:val="0"/>
      <w:marBottom w:val="0"/>
      <w:divBdr>
        <w:top w:val="none" w:sz="0" w:space="0" w:color="auto"/>
        <w:left w:val="none" w:sz="0" w:space="0" w:color="auto"/>
        <w:bottom w:val="none" w:sz="0" w:space="0" w:color="auto"/>
        <w:right w:val="none" w:sz="0" w:space="0" w:color="auto"/>
      </w:divBdr>
      <w:divsChild>
        <w:div w:id="2106535059">
          <w:marLeft w:val="547"/>
          <w:marRight w:val="0"/>
          <w:marTop w:val="0"/>
          <w:marBottom w:val="0"/>
          <w:divBdr>
            <w:top w:val="none" w:sz="0" w:space="0" w:color="auto"/>
            <w:left w:val="none" w:sz="0" w:space="0" w:color="auto"/>
            <w:bottom w:val="none" w:sz="0" w:space="0" w:color="auto"/>
            <w:right w:val="none" w:sz="0" w:space="0" w:color="auto"/>
          </w:divBdr>
        </w:div>
        <w:div w:id="766467211">
          <w:marLeft w:val="547"/>
          <w:marRight w:val="0"/>
          <w:marTop w:val="60"/>
          <w:marBottom w:val="0"/>
          <w:divBdr>
            <w:top w:val="none" w:sz="0" w:space="0" w:color="auto"/>
            <w:left w:val="none" w:sz="0" w:space="0" w:color="auto"/>
            <w:bottom w:val="none" w:sz="0" w:space="0" w:color="auto"/>
            <w:right w:val="none" w:sz="0" w:space="0" w:color="auto"/>
          </w:divBdr>
        </w:div>
        <w:div w:id="410932294">
          <w:marLeft w:val="547"/>
          <w:marRight w:val="0"/>
          <w:marTop w:val="60"/>
          <w:marBottom w:val="0"/>
          <w:divBdr>
            <w:top w:val="none" w:sz="0" w:space="0" w:color="auto"/>
            <w:left w:val="none" w:sz="0" w:space="0" w:color="auto"/>
            <w:bottom w:val="none" w:sz="0" w:space="0" w:color="auto"/>
            <w:right w:val="none" w:sz="0" w:space="0" w:color="auto"/>
          </w:divBdr>
        </w:div>
        <w:div w:id="1623684896">
          <w:marLeft w:val="547"/>
          <w:marRight w:val="0"/>
          <w:marTop w:val="60"/>
          <w:marBottom w:val="0"/>
          <w:divBdr>
            <w:top w:val="none" w:sz="0" w:space="0" w:color="auto"/>
            <w:left w:val="none" w:sz="0" w:space="0" w:color="auto"/>
            <w:bottom w:val="none" w:sz="0" w:space="0" w:color="auto"/>
            <w:right w:val="none" w:sz="0" w:space="0" w:color="auto"/>
          </w:divBdr>
        </w:div>
        <w:div w:id="838428859">
          <w:marLeft w:val="547"/>
          <w:marRight w:val="0"/>
          <w:marTop w:val="60"/>
          <w:marBottom w:val="0"/>
          <w:divBdr>
            <w:top w:val="none" w:sz="0" w:space="0" w:color="auto"/>
            <w:left w:val="none" w:sz="0" w:space="0" w:color="auto"/>
            <w:bottom w:val="none" w:sz="0" w:space="0" w:color="auto"/>
            <w:right w:val="none" w:sz="0" w:space="0" w:color="auto"/>
          </w:divBdr>
        </w:div>
        <w:div w:id="381295998">
          <w:marLeft w:val="547"/>
          <w:marRight w:val="0"/>
          <w:marTop w:val="60"/>
          <w:marBottom w:val="0"/>
          <w:divBdr>
            <w:top w:val="none" w:sz="0" w:space="0" w:color="auto"/>
            <w:left w:val="none" w:sz="0" w:space="0" w:color="auto"/>
            <w:bottom w:val="none" w:sz="0" w:space="0" w:color="auto"/>
            <w:right w:val="none" w:sz="0" w:space="0" w:color="auto"/>
          </w:divBdr>
        </w:div>
      </w:divsChild>
    </w:div>
    <w:div w:id="20942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g.nl/advies-richtlijnen/knmg-publicaties/passende-zorg-in-de-laatste-levensfas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888E-4AD9-436E-B982-961CAF14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1074</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5</cp:revision>
  <cp:lastPrinted>2012-02-21T16:23:00Z</cp:lastPrinted>
  <dcterms:created xsi:type="dcterms:W3CDTF">2021-06-29T10:11:00Z</dcterms:created>
  <dcterms:modified xsi:type="dcterms:W3CDTF">2021-10-04T10:59:00Z</dcterms:modified>
</cp:coreProperties>
</file>