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E9BC" w14:textId="0A3D5C2B" w:rsidR="005F7F6C" w:rsidRPr="005F7F6C" w:rsidRDefault="00901D4F" w:rsidP="005F7F6C">
      <w:r w:rsidRPr="00901D4F">
        <w:drawing>
          <wp:anchor distT="0" distB="0" distL="114300" distR="114300" simplePos="0" relativeHeight="251659264" behindDoc="1" locked="0" layoutInCell="1" allowOverlap="1" wp14:anchorId="3314CAAD" wp14:editId="782E31CE">
            <wp:simplePos x="0" y="0"/>
            <wp:positionH relativeFrom="margin">
              <wp:align>right</wp:align>
            </wp:positionH>
            <wp:positionV relativeFrom="paragraph">
              <wp:posOffset>-588645</wp:posOffset>
            </wp:positionV>
            <wp:extent cx="886460" cy="506095"/>
            <wp:effectExtent l="0" t="0" r="8890" b="8255"/>
            <wp:wrapNone/>
            <wp:docPr id="60573220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60" cy="506095"/>
                    </a:xfrm>
                    <a:prstGeom prst="rect">
                      <a:avLst/>
                    </a:prstGeom>
                    <a:noFill/>
                    <a:ln>
                      <a:noFill/>
                    </a:ln>
                  </pic:spPr>
                </pic:pic>
              </a:graphicData>
            </a:graphic>
          </wp:anchor>
        </w:drawing>
      </w:r>
      <w:r w:rsidR="005B655A" w:rsidRPr="005B655A">
        <w:rPr>
          <w:i/>
          <w:iCs/>
          <w:color w:val="FF0000"/>
        </w:rPr>
        <w:drawing>
          <wp:anchor distT="0" distB="0" distL="114300" distR="114300" simplePos="0" relativeHeight="251658240" behindDoc="1" locked="0" layoutInCell="1" allowOverlap="1" wp14:anchorId="77349FFE" wp14:editId="3C6B3834">
            <wp:simplePos x="0" y="0"/>
            <wp:positionH relativeFrom="column">
              <wp:posOffset>-89593</wp:posOffset>
            </wp:positionH>
            <wp:positionV relativeFrom="paragraph">
              <wp:posOffset>-712470</wp:posOffset>
            </wp:positionV>
            <wp:extent cx="1211429" cy="706582"/>
            <wp:effectExtent l="0" t="0" r="0" b="0"/>
            <wp:wrapNone/>
            <wp:docPr id="4462627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429" cy="7065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C" w:rsidRPr="005F7F6C">
        <w:t>Geachte heer/mevrouw,</w:t>
      </w:r>
      <w:r w:rsidRPr="00901D4F">
        <w:rPr>
          <w:rFonts w:ascii="Times New Roman" w:eastAsia="Times New Roman" w:hAnsi="Times New Roman" w:cs="Times New Roman"/>
          <w:kern w:val="0"/>
          <w:lang w:eastAsia="nl-NL"/>
          <w14:ligatures w14:val="none"/>
        </w:rPr>
        <w:t xml:space="preserve"> </w:t>
      </w:r>
    </w:p>
    <w:p w14:paraId="266EC3B7" w14:textId="77777777" w:rsidR="005F7F6C" w:rsidRPr="005F7F6C" w:rsidRDefault="005F7F6C" w:rsidP="005F7F6C">
      <w:r w:rsidRPr="005F7F6C">
        <w:t xml:space="preserve">Van </w:t>
      </w:r>
      <w:r w:rsidRPr="0015111F">
        <w:rPr>
          <w:b/>
          <w:bCs/>
        </w:rPr>
        <w:t>3 tot en met 10 oktober 2026</w:t>
      </w:r>
      <w:r w:rsidRPr="005F7F6C">
        <w:t xml:space="preserve"> vindt de landelijke </w:t>
      </w:r>
      <w:r w:rsidRPr="0015111F">
        <w:rPr>
          <w:b/>
          <w:bCs/>
        </w:rPr>
        <w:t>Week van de Palliatieve Zorg</w:t>
      </w:r>
      <w:r w:rsidRPr="005F7F6C">
        <w:t xml:space="preserve"> plaats. Tijdens deze week vragen we extra aandacht voor palliatieve zorg: zorg die gericht is op kwaliteit van leven wanneer genezing niet meer mogelijk is.</w:t>
      </w:r>
    </w:p>
    <w:p w14:paraId="0257050C" w14:textId="77777777" w:rsidR="005F7F6C" w:rsidRPr="005F7F6C" w:rsidRDefault="005F7F6C" w:rsidP="005F7F6C">
      <w:r w:rsidRPr="005F7F6C">
        <w:t xml:space="preserve">Namens de </w:t>
      </w:r>
      <w:r w:rsidRPr="0015111F">
        <w:t>Werkgroep Week van de Palliatieve Zorg Noordwest Veluwe</w:t>
      </w:r>
      <w:r w:rsidRPr="005F7F6C">
        <w:t xml:space="preserve"> nodigen wij u graag uit om samen met ons aandacht te besteden aan dit belangrijke onderwerp binnen uw opleiding.</w:t>
      </w:r>
    </w:p>
    <w:p w14:paraId="5F694E5C" w14:textId="77777777" w:rsidR="005F7F6C" w:rsidRPr="005F7F6C" w:rsidRDefault="005F7F6C" w:rsidP="005F7F6C">
      <w:r w:rsidRPr="005F7F6C">
        <w:t>Studenten in het vmbo en mbo die een opleiding volgen binnen Zorg &amp; Welzijn krijgen tijdens hun stage of toekomstige werk vrijwel altijd te maken met mensen in de palliatieve fase. Toch ervaren veel studenten dat zij tijdens hun opleiding nog beperkt kennismaken met dit onderwerp. Juist daarom vinden wij het belangrijk om hen al vroeg bewust te maken van wat palliatieve zorg inhoudt, welke rol verschillende zorgverleners hierin hebben en hoe waardevol goede palliatieve zorg kan zijn voor patiënten en hun naasten.</w:t>
      </w:r>
    </w:p>
    <w:p w14:paraId="65F017AF" w14:textId="4C1D2FBF" w:rsidR="005F7F6C" w:rsidRPr="005F7F6C" w:rsidRDefault="005F7F6C" w:rsidP="005F7F6C">
      <w:r w:rsidRPr="005F7F6C">
        <w:t xml:space="preserve">Om scholen hierbij te ondersteunen bieden wij </w:t>
      </w:r>
      <w:r w:rsidRPr="0015111F">
        <w:t>kosteloos</w:t>
      </w:r>
      <w:r w:rsidRPr="005F7F6C">
        <w:t xml:space="preserve"> een gastles aan, verzorgd door een deskundige uit de praktijk. De </w:t>
      </w:r>
      <w:r w:rsidR="00776713">
        <w:t xml:space="preserve">duur van de </w:t>
      </w:r>
      <w:r w:rsidRPr="005F7F6C">
        <w:t xml:space="preserve">gastles </w:t>
      </w:r>
      <w:r w:rsidR="00776713">
        <w:t>kan in overleg met de gastdocent worden vastgesteld</w:t>
      </w:r>
      <w:r w:rsidRPr="005F7F6C">
        <w:t>. Hoewel de gastles uitstekend aansluit bij de Week van de Palliatieve Zorg, verzorgen wij deze desgewenst ook op een ander moment in het schooljaar.</w:t>
      </w:r>
    </w:p>
    <w:p w14:paraId="46C97382" w14:textId="19C72AB6" w:rsidR="005F7F6C" w:rsidRPr="005F7F6C" w:rsidRDefault="005F7F6C" w:rsidP="005F7F6C">
      <w:r w:rsidRPr="005F7F6C">
        <w:t xml:space="preserve">Daarnaast wijzen wij u graag op de </w:t>
      </w:r>
      <w:r w:rsidRPr="0015111F">
        <w:t xml:space="preserve">landelijke </w:t>
      </w:r>
      <w:hyperlink r:id="rId10" w:history="1">
        <w:proofErr w:type="spellStart"/>
        <w:r w:rsidR="00781656">
          <w:rPr>
            <w:rStyle w:val="Hyperlink"/>
          </w:rPr>
          <w:t>toolkit</w:t>
        </w:r>
        <w:proofErr w:type="spellEnd"/>
      </w:hyperlink>
      <w:r w:rsidRPr="0015111F">
        <w:t xml:space="preserve"> van de Week van de Palliatieve Zorg.</w:t>
      </w:r>
      <w:r w:rsidRPr="005F7F6C">
        <w:t xml:space="preserve"> Deze </w:t>
      </w:r>
      <w:hyperlink r:id="rId11" w:history="1">
        <w:proofErr w:type="spellStart"/>
        <w:r w:rsidR="00901D4F">
          <w:rPr>
            <w:rStyle w:val="Hyperlink"/>
          </w:rPr>
          <w:t>toolkit</w:t>
        </w:r>
        <w:proofErr w:type="spellEnd"/>
      </w:hyperlink>
      <w:r w:rsidRPr="005F7F6C">
        <w:t xml:space="preserve"> bevat inspirerende materialen en praktische ideeën om binnen uw opleiding aandacht te besteden aan palliatieve zorg. U kunt hiervan gebruikmaken tijdens de week zelf, maar </w:t>
      </w:r>
      <w:r w:rsidR="00113F19">
        <w:t xml:space="preserve">sommige delen zijn ook te gebruiken </w:t>
      </w:r>
      <w:r w:rsidRPr="005F7F6C">
        <w:t>op een ander moment.</w:t>
      </w:r>
    </w:p>
    <w:p w14:paraId="39612163" w14:textId="77777777" w:rsidR="005F7F6C" w:rsidRPr="005F7F6C" w:rsidRDefault="005F7F6C" w:rsidP="005F7F6C">
      <w:r w:rsidRPr="005F7F6C">
        <w:t>Wij hopen dat u samen met ons wilt bijdragen aan meer bewustwording over palliatieve zorg onder toekomstige zorgprofessionals. Door studenten al tijdens hun opleiding kennis te laten maken met dit onderwerp, helpen we hen zich voor te bereiden op situaties die zij later in hun werk ongetwijfeld zullen tegenkomen.</w:t>
      </w:r>
    </w:p>
    <w:p w14:paraId="5E4AA0AA" w14:textId="0CC0871C" w:rsidR="005F7F6C" w:rsidRPr="005F7F6C" w:rsidRDefault="005F7F6C" w:rsidP="005F7F6C">
      <w:r w:rsidRPr="005F7F6C">
        <w:t xml:space="preserve">Heeft u belangstelling voor een gastles of wilt u meer informatie? Neem dan gerust contact op met degene van wie u deze brief heeft ontvangen of met </w:t>
      </w:r>
      <w:hyperlink r:id="rId12" w:history="1">
        <w:r w:rsidRPr="0081247A">
          <w:rPr>
            <w:rStyle w:val="Hyperlink"/>
          </w:rPr>
          <w:t>Willemien Schep</w:t>
        </w:r>
      </w:hyperlink>
      <w:r w:rsidRPr="005F7F6C">
        <w:t>, netwerkcoördinator van het Netwerk Palliatieve Zorg Noordwest Veluwe. Wij denken graag met u mee over de mogelijkheden.</w:t>
      </w:r>
    </w:p>
    <w:p w14:paraId="70028175" w14:textId="77777777" w:rsidR="005F7F6C" w:rsidRPr="005F7F6C" w:rsidRDefault="005F7F6C" w:rsidP="005F7F6C">
      <w:r w:rsidRPr="005F7F6C">
        <w:t>Wij hopen u binnenkort te ontmoeten en samen aandacht te besteden aan de Week van de Palliatieve Zorg 2026.</w:t>
      </w:r>
    </w:p>
    <w:p w14:paraId="2B2D4E55" w14:textId="7DF00009" w:rsidR="005F7F6C" w:rsidRDefault="005F7F6C" w:rsidP="005F7F6C">
      <w:r w:rsidRPr="005F7F6C">
        <w:t>Met vriendelijke groet,</w:t>
      </w:r>
      <w:r w:rsidR="005B4934">
        <w:t xml:space="preserve"> namens de </w:t>
      </w:r>
      <w:r w:rsidR="009C500B" w:rsidRPr="009C500B">
        <w:t>Werkgroep Week van de Palliatieve Zorg Noordwest Veluwe</w:t>
      </w:r>
    </w:p>
    <w:p w14:paraId="5095879C" w14:textId="22E04718" w:rsidR="006C4AE4" w:rsidRPr="00186ADC" w:rsidRDefault="009C500B">
      <w:pPr>
        <w:rPr>
          <w:i/>
          <w:iCs/>
          <w:color w:val="FF0000"/>
        </w:rPr>
      </w:pPr>
      <w:r w:rsidRPr="0081247A">
        <w:rPr>
          <w:i/>
          <w:iCs/>
          <w:color w:val="FF0000"/>
        </w:rPr>
        <w:t>Naam verzender</w:t>
      </w:r>
      <w:r w:rsidR="005B655A" w:rsidRPr="005B655A">
        <w:rPr>
          <w:rFonts w:ascii="Times New Roman" w:eastAsia="Times New Roman" w:hAnsi="Times New Roman" w:cs="Times New Roman"/>
          <w:kern w:val="0"/>
          <w:lang w:eastAsia="nl-NL"/>
          <w14:ligatures w14:val="none"/>
        </w:rPr>
        <w:t xml:space="preserve"> </w:t>
      </w:r>
    </w:p>
    <w:sectPr w:rsidR="006C4AE4" w:rsidRPr="00186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E4"/>
    <w:rsid w:val="000F18ED"/>
    <w:rsid w:val="00113F19"/>
    <w:rsid w:val="0015111F"/>
    <w:rsid w:val="00186ADC"/>
    <w:rsid w:val="005B4934"/>
    <w:rsid w:val="005B655A"/>
    <w:rsid w:val="005F7F6C"/>
    <w:rsid w:val="006C4AE4"/>
    <w:rsid w:val="007648ED"/>
    <w:rsid w:val="00776713"/>
    <w:rsid w:val="00781656"/>
    <w:rsid w:val="0081247A"/>
    <w:rsid w:val="00901D4F"/>
    <w:rsid w:val="009C500B"/>
    <w:rsid w:val="00BA2248"/>
    <w:rsid w:val="00CD02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9F58"/>
  <w15:chartTrackingRefBased/>
  <w15:docId w15:val="{03DAE32D-EE98-4C60-B4CE-1C156EC8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A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A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A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A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A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A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A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A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A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A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A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A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A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A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A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AE4"/>
    <w:rPr>
      <w:rFonts w:eastAsiaTheme="majorEastAsia" w:cstheme="majorBidi"/>
      <w:color w:val="272727" w:themeColor="text1" w:themeTint="D8"/>
    </w:rPr>
  </w:style>
  <w:style w:type="paragraph" w:styleId="Titel">
    <w:name w:val="Title"/>
    <w:basedOn w:val="Standaard"/>
    <w:next w:val="Standaard"/>
    <w:link w:val="TitelChar"/>
    <w:uiPriority w:val="10"/>
    <w:qFormat/>
    <w:rsid w:val="006C4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A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A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A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A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AE4"/>
    <w:rPr>
      <w:i/>
      <w:iCs/>
      <w:color w:val="404040" w:themeColor="text1" w:themeTint="BF"/>
    </w:rPr>
  </w:style>
  <w:style w:type="paragraph" w:styleId="Lijstalinea">
    <w:name w:val="List Paragraph"/>
    <w:basedOn w:val="Standaard"/>
    <w:uiPriority w:val="34"/>
    <w:qFormat/>
    <w:rsid w:val="006C4AE4"/>
    <w:pPr>
      <w:ind w:left="720"/>
      <w:contextualSpacing/>
    </w:pPr>
  </w:style>
  <w:style w:type="character" w:styleId="Intensievebenadrukking">
    <w:name w:val="Intense Emphasis"/>
    <w:basedOn w:val="Standaardalinea-lettertype"/>
    <w:uiPriority w:val="21"/>
    <w:qFormat/>
    <w:rsid w:val="006C4AE4"/>
    <w:rPr>
      <w:i/>
      <w:iCs/>
      <w:color w:val="0F4761" w:themeColor="accent1" w:themeShade="BF"/>
    </w:rPr>
  </w:style>
  <w:style w:type="paragraph" w:styleId="Duidelijkcitaat">
    <w:name w:val="Intense Quote"/>
    <w:basedOn w:val="Standaard"/>
    <w:next w:val="Standaard"/>
    <w:link w:val="DuidelijkcitaatChar"/>
    <w:uiPriority w:val="30"/>
    <w:qFormat/>
    <w:rsid w:val="006C4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AE4"/>
    <w:rPr>
      <w:i/>
      <w:iCs/>
      <w:color w:val="0F4761" w:themeColor="accent1" w:themeShade="BF"/>
    </w:rPr>
  </w:style>
  <w:style w:type="character" w:styleId="Intensieveverwijzing">
    <w:name w:val="Intense Reference"/>
    <w:basedOn w:val="Standaardalinea-lettertype"/>
    <w:uiPriority w:val="32"/>
    <w:qFormat/>
    <w:rsid w:val="006C4AE4"/>
    <w:rPr>
      <w:b/>
      <w:bCs/>
      <w:smallCaps/>
      <w:color w:val="0F4761" w:themeColor="accent1" w:themeShade="BF"/>
      <w:spacing w:val="5"/>
    </w:rPr>
  </w:style>
  <w:style w:type="character" w:styleId="Hyperlink">
    <w:name w:val="Hyperlink"/>
    <w:basedOn w:val="Standaardalinea-lettertype"/>
    <w:uiPriority w:val="99"/>
    <w:unhideWhenUsed/>
    <w:rsid w:val="0081247A"/>
    <w:rPr>
      <w:color w:val="467886" w:themeColor="hyperlink"/>
      <w:u w:val="single"/>
    </w:rPr>
  </w:style>
  <w:style w:type="character" w:styleId="Onopgelostemelding">
    <w:name w:val="Unresolved Mention"/>
    <w:basedOn w:val="Standaardalinea-lettertype"/>
    <w:uiPriority w:val="99"/>
    <w:semiHidden/>
    <w:unhideWhenUsed/>
    <w:rsid w:val="0081247A"/>
    <w:rPr>
      <w:color w:val="605E5C"/>
      <w:shd w:val="clear" w:color="auto" w:fill="E1DFDD"/>
    </w:rPr>
  </w:style>
  <w:style w:type="character" w:styleId="GevolgdeHyperlink">
    <w:name w:val="FollowedHyperlink"/>
    <w:basedOn w:val="Standaardalinea-lettertype"/>
    <w:uiPriority w:val="99"/>
    <w:semiHidden/>
    <w:unhideWhenUsed/>
    <w:rsid w:val="0081247A"/>
    <w:rPr>
      <w:color w:val="96607D" w:themeColor="followedHyperlink"/>
      <w:u w:val="single"/>
    </w:rPr>
  </w:style>
  <w:style w:type="paragraph" w:styleId="Normaalweb">
    <w:name w:val="Normal (Web)"/>
    <w:basedOn w:val="Standaard"/>
    <w:uiPriority w:val="99"/>
    <w:semiHidden/>
    <w:unhideWhenUsed/>
    <w:rsid w:val="005B65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schep@willemholtrophospice.nl?subject=Gastles%20week%20van%20de%20palliatieve%20z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lliaweb.nl/weekvandepalliatievezorg/toolkit" TargetMode="External"/><Relationship Id="rId5" Type="http://schemas.openxmlformats.org/officeDocument/2006/relationships/styles" Target="styles.xml"/><Relationship Id="rId10" Type="http://schemas.openxmlformats.org/officeDocument/2006/relationships/hyperlink" Target="https://palliaweb.nl/weekvandepalliatievezorg/toolki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6D518431FBE4FB46A8113F34D49EC" ma:contentTypeVersion="16" ma:contentTypeDescription="Een nieuw document maken." ma:contentTypeScope="" ma:versionID="dc3f18b567de922a14911918367a2998">
  <xsd:schema xmlns:xsd="http://www.w3.org/2001/XMLSchema" xmlns:xs="http://www.w3.org/2001/XMLSchema" xmlns:p="http://schemas.microsoft.com/office/2006/metadata/properties" xmlns:ns2="cd31a794-a65e-4589-a0e8-fc6c805a6530" xmlns:ns3="4316ad36-4e7f-4284-a8c3-279d691456cb" targetNamespace="http://schemas.microsoft.com/office/2006/metadata/properties" ma:root="true" ma:fieldsID="dfb0ed6d489569724c34abca1119797d" ns2:_="" ns3:_="">
    <xsd:import namespace="cd31a794-a65e-4589-a0e8-fc6c805a6530"/>
    <xsd:import namespace="4316ad36-4e7f-4284-a8c3-279d69145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a794-a65e-4589-a0e8-fc6c805a6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c7c6b74-da28-4363-8f85-9c06d06624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6ad36-4e7f-4284-a8c3-279d691456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716496-e804-40bf-8b57-3cda918a5217}" ma:internalName="TaxCatchAll" ma:showField="CatchAllData" ma:web="4316ad36-4e7f-4284-a8c3-279d691456c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16ad36-4e7f-4284-a8c3-279d691456cb" xsi:nil="true"/>
    <lcf76f155ced4ddcb4097134ff3c332f xmlns="cd31a794-a65e-4589-a0e8-fc6c805a65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682FA-1B82-4A90-992D-E1281D2973E8}">
  <ds:schemaRefs>
    <ds:schemaRef ds:uri="http://schemas.microsoft.com/sharepoint/v3/contenttype/forms"/>
  </ds:schemaRefs>
</ds:datastoreItem>
</file>

<file path=customXml/itemProps2.xml><?xml version="1.0" encoding="utf-8"?>
<ds:datastoreItem xmlns:ds="http://schemas.openxmlformats.org/officeDocument/2006/customXml" ds:itemID="{CD515FBA-8CE0-4D07-9FF3-480C4DF16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1a794-a65e-4589-a0e8-fc6c805a6530"/>
    <ds:schemaRef ds:uri="4316ad36-4e7f-4284-a8c3-279d6914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F4B65-A457-4E8E-9499-5126901B84B0}">
  <ds:schemaRefs>
    <ds:schemaRef ds:uri="http://schemas.microsoft.com/office/2006/metadata/properties"/>
    <ds:schemaRef ds:uri="http://schemas.microsoft.com/office/infopath/2007/PartnerControls"/>
    <ds:schemaRef ds:uri="4316ad36-4e7f-4284-a8c3-279d691456cb"/>
    <ds:schemaRef ds:uri="cd31a794-a65e-4589-a0e8-fc6c805a653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415</Words>
  <Characters>2285</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Leendert Braal | Willem Holtrop Hospice</dc:creator>
  <cp:keywords/>
  <dc:description/>
  <cp:lastModifiedBy>Leendert Braal | Willem Holtrop Hospice</cp:lastModifiedBy>
  <cp:revision>16</cp:revision>
  <dcterms:created xsi:type="dcterms:W3CDTF">2026-07-02T09:04:00Z</dcterms:created>
  <dcterms:modified xsi:type="dcterms:W3CDTF">2026-07-02T09:53:00Z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0x0101000976D518431FBE4FB46A8113F34D49EC</vt:lpwstr>
  </property>
  <property fmtid="{D5CDD505-2E9C-101B-9397-08002B2CF9AE}" pid="3" name="MediaServiceImageTags">
    <vt:lpwstr/>
  </property>
</Properties>
</file>