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383D" w14:textId="77777777" w:rsidR="00D71A83" w:rsidRDefault="00D71A83"/>
    <w:tbl>
      <w:tblPr>
        <w:tblStyle w:val="Tabelraster"/>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8222"/>
      </w:tblGrid>
      <w:tr w:rsidR="00F50B65" w:rsidRPr="002B2726" w14:paraId="07EA0785" w14:textId="77777777" w:rsidTr="005F39DC">
        <w:tc>
          <w:tcPr>
            <w:tcW w:w="2410" w:type="dxa"/>
          </w:tcPr>
          <w:p w14:paraId="34DD7597" w14:textId="418E362C" w:rsidR="00AB1BC6" w:rsidRPr="005F39DC" w:rsidRDefault="1D854B9D" w:rsidP="00883952">
            <w:pPr>
              <w:spacing w:line="259" w:lineRule="auto"/>
              <w:rPr>
                <w:b/>
                <w:color w:val="002060"/>
                <w:sz w:val="24"/>
                <w:szCs w:val="24"/>
                <w:lang w:val="nl-NL"/>
              </w:rPr>
            </w:pPr>
            <w:r w:rsidRPr="005F39DC">
              <w:rPr>
                <w:b/>
                <w:bCs/>
                <w:noProof/>
                <w:color w:val="002060"/>
                <w:sz w:val="28"/>
                <w:szCs w:val="28"/>
                <w:lang w:val="nl-NL"/>
              </w:rPr>
              <w:t xml:space="preserve">Informatie uit de </w:t>
            </w:r>
            <w:r w:rsidR="00AD0357" w:rsidRPr="005F39DC">
              <w:rPr>
                <w:b/>
                <w:bCs/>
                <w:noProof/>
                <w:color w:val="002060"/>
                <w:sz w:val="28"/>
                <w:szCs w:val="28"/>
                <w:lang w:val="nl-NL"/>
              </w:rPr>
              <w:t>n</w:t>
            </w:r>
            <w:r w:rsidRPr="005F39DC">
              <w:rPr>
                <w:b/>
                <w:bCs/>
                <w:noProof/>
                <w:color w:val="002060"/>
                <w:sz w:val="28"/>
                <w:szCs w:val="28"/>
                <w:lang w:val="nl-NL"/>
              </w:rPr>
              <w:t>etwerken</w:t>
            </w:r>
            <w:r w:rsidR="00973BF7" w:rsidRPr="00F50B65">
              <w:rPr>
                <w:b/>
                <w:bCs/>
                <w:noProof/>
                <w:color w:val="002060"/>
                <w:sz w:val="28"/>
                <w:szCs w:val="28"/>
                <w:lang w:val="nl-NL"/>
              </w:rPr>
              <w:t>/ provincie</w:t>
            </w:r>
          </w:p>
        </w:tc>
        <w:tc>
          <w:tcPr>
            <w:tcW w:w="8222" w:type="dxa"/>
          </w:tcPr>
          <w:p w14:paraId="695F61AE" w14:textId="77777777" w:rsidR="00C575D9" w:rsidRPr="005F39DC" w:rsidRDefault="00C575D9" w:rsidP="00C575D9">
            <w:pPr>
              <w:rPr>
                <w:color w:val="002060"/>
                <w:lang w:val="nl-NL"/>
              </w:rPr>
            </w:pPr>
          </w:p>
          <w:p w14:paraId="45A47D9A" w14:textId="77777777" w:rsidR="00AB1BC6" w:rsidRPr="005F39DC" w:rsidRDefault="00AB1BC6" w:rsidP="00C575D9">
            <w:pPr>
              <w:rPr>
                <w:color w:val="002060"/>
                <w:lang w:val="nl-NL"/>
              </w:rPr>
            </w:pPr>
          </w:p>
          <w:p w14:paraId="2EF4FF11" w14:textId="04FFDE6E" w:rsidR="003F1AD1" w:rsidRPr="005F39DC" w:rsidRDefault="003F1AD1" w:rsidP="004041F3">
            <w:pPr>
              <w:rPr>
                <w:b/>
                <w:bCs/>
                <w:color w:val="002060"/>
                <w:lang w:val="nl-NL"/>
              </w:rPr>
            </w:pPr>
          </w:p>
        </w:tc>
      </w:tr>
      <w:tr w:rsidR="00F50B65" w:rsidRPr="00D71A83" w14:paraId="47A52A3D" w14:textId="77777777" w:rsidTr="005F39DC">
        <w:trPr>
          <w:trHeight w:val="1961"/>
        </w:trPr>
        <w:tc>
          <w:tcPr>
            <w:tcW w:w="2410" w:type="dxa"/>
          </w:tcPr>
          <w:p w14:paraId="1DD89F34" w14:textId="2B7E7A69" w:rsidR="007E0DE7" w:rsidRPr="00F50B65" w:rsidRDefault="001D461C" w:rsidP="6871A2AB">
            <w:pPr>
              <w:rPr>
                <w:noProof/>
                <w:color w:val="002060"/>
              </w:rPr>
            </w:pPr>
            <w:r w:rsidRPr="00F50B65">
              <w:rPr>
                <w:noProof/>
                <w:color w:val="002060"/>
              </w:rPr>
              <w:drawing>
                <wp:inline distT="0" distB="0" distL="0" distR="0" wp14:anchorId="061653D0" wp14:editId="1E34ED5C">
                  <wp:extent cx="1097280" cy="56105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2740" cy="563842"/>
                          </a:xfrm>
                          <a:prstGeom prst="rect">
                            <a:avLst/>
                          </a:prstGeom>
                          <a:noFill/>
                        </pic:spPr>
                      </pic:pic>
                    </a:graphicData>
                  </a:graphic>
                </wp:inline>
              </w:drawing>
            </w:r>
          </w:p>
          <w:p w14:paraId="7DF15431" w14:textId="4AED2CD9" w:rsidR="007E0DE7" w:rsidRPr="00F50B65" w:rsidRDefault="007E0DE7" w:rsidP="6871A2AB">
            <w:pPr>
              <w:rPr>
                <w:noProof/>
                <w:color w:val="002060"/>
              </w:rPr>
            </w:pPr>
          </w:p>
          <w:p w14:paraId="3BCE7C30" w14:textId="500BD68F" w:rsidR="004035EE" w:rsidRPr="00F50B65" w:rsidRDefault="004035EE" w:rsidP="6871A2AB">
            <w:pPr>
              <w:rPr>
                <w:noProof/>
                <w:color w:val="002060"/>
              </w:rPr>
            </w:pPr>
          </w:p>
          <w:p w14:paraId="713308A2" w14:textId="4DDF2324" w:rsidR="003E7328" w:rsidRDefault="003E7328" w:rsidP="6871A2AB">
            <w:pPr>
              <w:rPr>
                <w:noProof/>
                <w:color w:val="002060"/>
              </w:rPr>
            </w:pPr>
          </w:p>
          <w:p w14:paraId="765AEE5E" w14:textId="77777777" w:rsidR="002B5C58" w:rsidRDefault="002B5C58" w:rsidP="6871A2AB">
            <w:pPr>
              <w:rPr>
                <w:noProof/>
                <w:color w:val="002060"/>
              </w:rPr>
            </w:pPr>
          </w:p>
          <w:p w14:paraId="0C3CE166" w14:textId="77777777" w:rsidR="002B5C58" w:rsidRDefault="002B5C58" w:rsidP="6871A2AB">
            <w:pPr>
              <w:rPr>
                <w:noProof/>
                <w:color w:val="002060"/>
              </w:rPr>
            </w:pPr>
          </w:p>
          <w:p w14:paraId="282FACD7" w14:textId="7F0D7DA8" w:rsidR="00721C38" w:rsidRDefault="00721C38" w:rsidP="0017280B">
            <w:pPr>
              <w:rPr>
                <w:b/>
                <w:bCs/>
                <w:color w:val="002060"/>
                <w:sz w:val="28"/>
                <w:szCs w:val="28"/>
                <w:lang w:val="nl-NL"/>
              </w:rPr>
            </w:pPr>
          </w:p>
          <w:p w14:paraId="3D49DC8E" w14:textId="77777777" w:rsidR="00721C38" w:rsidRDefault="00721C38" w:rsidP="0017280B">
            <w:pPr>
              <w:rPr>
                <w:b/>
                <w:bCs/>
                <w:color w:val="002060"/>
                <w:sz w:val="28"/>
                <w:szCs w:val="28"/>
                <w:lang w:val="nl-NL"/>
              </w:rPr>
            </w:pPr>
          </w:p>
          <w:p w14:paraId="2664C898" w14:textId="77777777" w:rsidR="00721C38" w:rsidRDefault="00721C38" w:rsidP="0017280B">
            <w:pPr>
              <w:rPr>
                <w:b/>
                <w:bCs/>
                <w:color w:val="002060"/>
                <w:sz w:val="28"/>
                <w:szCs w:val="28"/>
                <w:lang w:val="nl-NL"/>
              </w:rPr>
            </w:pPr>
          </w:p>
          <w:p w14:paraId="0550BA65" w14:textId="77777777" w:rsidR="00955795" w:rsidRDefault="00955795" w:rsidP="0017280B">
            <w:pPr>
              <w:rPr>
                <w:b/>
                <w:bCs/>
                <w:color w:val="002060"/>
                <w:sz w:val="28"/>
                <w:szCs w:val="28"/>
                <w:lang w:val="nl-NL"/>
              </w:rPr>
            </w:pPr>
          </w:p>
          <w:p w14:paraId="1EF90A34" w14:textId="77777777" w:rsidR="00955795" w:rsidRDefault="00955795" w:rsidP="0017280B">
            <w:pPr>
              <w:rPr>
                <w:b/>
                <w:bCs/>
                <w:color w:val="002060"/>
                <w:sz w:val="28"/>
                <w:szCs w:val="28"/>
                <w:lang w:val="nl-NL"/>
              </w:rPr>
            </w:pPr>
          </w:p>
          <w:p w14:paraId="23F9FBFB" w14:textId="77777777" w:rsidR="00955795" w:rsidRDefault="00955795" w:rsidP="0017280B">
            <w:pPr>
              <w:rPr>
                <w:b/>
                <w:bCs/>
                <w:color w:val="002060"/>
                <w:sz w:val="28"/>
                <w:szCs w:val="28"/>
                <w:lang w:val="nl-NL"/>
              </w:rPr>
            </w:pPr>
          </w:p>
          <w:p w14:paraId="5CC6D261" w14:textId="77777777" w:rsidR="008A094C" w:rsidRDefault="008A094C" w:rsidP="0017280B">
            <w:pPr>
              <w:rPr>
                <w:b/>
                <w:bCs/>
                <w:color w:val="002060"/>
                <w:sz w:val="28"/>
                <w:szCs w:val="28"/>
                <w:lang w:val="nl-NL"/>
              </w:rPr>
            </w:pPr>
          </w:p>
          <w:p w14:paraId="55CDDEE6" w14:textId="77777777" w:rsidR="008A094C" w:rsidRDefault="008A094C" w:rsidP="0017280B">
            <w:pPr>
              <w:rPr>
                <w:b/>
                <w:bCs/>
                <w:color w:val="002060"/>
                <w:sz w:val="28"/>
                <w:szCs w:val="28"/>
                <w:lang w:val="nl-NL"/>
              </w:rPr>
            </w:pPr>
          </w:p>
          <w:p w14:paraId="7F5D098A" w14:textId="77777777" w:rsidR="008A094C" w:rsidRDefault="008A094C" w:rsidP="0017280B">
            <w:pPr>
              <w:rPr>
                <w:b/>
                <w:bCs/>
                <w:color w:val="002060"/>
                <w:sz w:val="28"/>
                <w:szCs w:val="28"/>
                <w:lang w:val="nl-NL"/>
              </w:rPr>
            </w:pPr>
          </w:p>
          <w:p w14:paraId="5DBE11D8" w14:textId="77777777" w:rsidR="008A094C" w:rsidRDefault="008A094C" w:rsidP="0017280B">
            <w:pPr>
              <w:rPr>
                <w:b/>
                <w:bCs/>
                <w:color w:val="002060"/>
                <w:sz w:val="28"/>
                <w:szCs w:val="28"/>
                <w:lang w:val="nl-NL"/>
              </w:rPr>
            </w:pPr>
          </w:p>
          <w:p w14:paraId="5197C014" w14:textId="77777777" w:rsidR="008A094C" w:rsidRDefault="008A094C" w:rsidP="0017280B">
            <w:pPr>
              <w:rPr>
                <w:b/>
                <w:bCs/>
                <w:color w:val="002060"/>
                <w:sz w:val="28"/>
                <w:szCs w:val="28"/>
                <w:lang w:val="nl-NL"/>
              </w:rPr>
            </w:pPr>
          </w:p>
          <w:p w14:paraId="253BB7F8" w14:textId="77777777" w:rsidR="008A094C" w:rsidRDefault="008A094C" w:rsidP="0017280B">
            <w:pPr>
              <w:rPr>
                <w:b/>
                <w:bCs/>
                <w:color w:val="002060"/>
                <w:sz w:val="28"/>
                <w:szCs w:val="28"/>
                <w:lang w:val="nl-NL"/>
              </w:rPr>
            </w:pPr>
          </w:p>
          <w:p w14:paraId="7552DF21" w14:textId="77777777" w:rsidR="008A094C" w:rsidRDefault="008A094C" w:rsidP="0017280B">
            <w:pPr>
              <w:rPr>
                <w:b/>
                <w:bCs/>
                <w:color w:val="002060"/>
                <w:sz w:val="28"/>
                <w:szCs w:val="28"/>
                <w:lang w:val="nl-NL"/>
              </w:rPr>
            </w:pPr>
          </w:p>
          <w:p w14:paraId="3EEDB754" w14:textId="77777777" w:rsidR="008A094C" w:rsidRDefault="008A094C" w:rsidP="0017280B">
            <w:pPr>
              <w:rPr>
                <w:b/>
                <w:bCs/>
                <w:color w:val="002060"/>
                <w:sz w:val="28"/>
                <w:szCs w:val="28"/>
                <w:lang w:val="nl-NL"/>
              </w:rPr>
            </w:pPr>
          </w:p>
          <w:p w14:paraId="5D80B20E" w14:textId="77777777" w:rsidR="008A094C" w:rsidRDefault="008A094C" w:rsidP="0017280B">
            <w:pPr>
              <w:rPr>
                <w:b/>
                <w:bCs/>
                <w:color w:val="002060"/>
                <w:sz w:val="28"/>
                <w:szCs w:val="28"/>
                <w:lang w:val="nl-NL"/>
              </w:rPr>
            </w:pPr>
          </w:p>
          <w:p w14:paraId="635BFDA1" w14:textId="6BB218B3" w:rsidR="008A094C" w:rsidRDefault="00D71A83" w:rsidP="0017280B">
            <w:pPr>
              <w:rPr>
                <w:b/>
                <w:bCs/>
                <w:color w:val="002060"/>
                <w:sz w:val="28"/>
                <w:szCs w:val="28"/>
                <w:lang w:val="nl-NL"/>
              </w:rPr>
            </w:pPr>
            <w:r>
              <w:rPr>
                <w:b/>
                <w:bCs/>
                <w:noProof/>
                <w:color w:val="002060"/>
                <w:sz w:val="28"/>
                <w:szCs w:val="28"/>
                <w:lang w:val="nl-NL"/>
              </w:rPr>
              <w:drawing>
                <wp:inline distT="0" distB="0" distL="0" distR="0" wp14:anchorId="79B5BCFA" wp14:editId="57516451">
                  <wp:extent cx="952500" cy="1168996"/>
                  <wp:effectExtent l="0" t="0" r="0" b="0"/>
                  <wp:docPr id="211670993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619" cy="1176506"/>
                          </a:xfrm>
                          <a:prstGeom prst="rect">
                            <a:avLst/>
                          </a:prstGeom>
                          <a:noFill/>
                        </pic:spPr>
                      </pic:pic>
                    </a:graphicData>
                  </a:graphic>
                </wp:inline>
              </w:drawing>
            </w:r>
          </w:p>
          <w:p w14:paraId="27D17AB8" w14:textId="77777777" w:rsidR="008A094C" w:rsidRDefault="008A094C" w:rsidP="0017280B">
            <w:pPr>
              <w:rPr>
                <w:b/>
                <w:bCs/>
                <w:color w:val="002060"/>
                <w:sz w:val="28"/>
                <w:szCs w:val="28"/>
                <w:lang w:val="nl-NL"/>
              </w:rPr>
            </w:pPr>
          </w:p>
          <w:p w14:paraId="56688D9A" w14:textId="77777777" w:rsidR="00D71A83" w:rsidRDefault="00D71A83" w:rsidP="0017280B">
            <w:pPr>
              <w:rPr>
                <w:b/>
                <w:bCs/>
                <w:color w:val="002060"/>
                <w:sz w:val="28"/>
                <w:szCs w:val="28"/>
                <w:lang w:val="nl-NL"/>
              </w:rPr>
            </w:pPr>
          </w:p>
          <w:p w14:paraId="498F5886" w14:textId="53AE07A8" w:rsidR="000E75B9" w:rsidRDefault="00EA4149" w:rsidP="0017280B">
            <w:pPr>
              <w:rPr>
                <w:b/>
                <w:bCs/>
                <w:color w:val="002060"/>
                <w:sz w:val="28"/>
                <w:szCs w:val="28"/>
                <w:lang w:val="nl-NL"/>
              </w:rPr>
            </w:pPr>
            <w:r w:rsidRPr="00EA4149">
              <w:rPr>
                <w:b/>
                <w:bCs/>
                <w:noProof/>
                <w:color w:val="002060"/>
                <w:sz w:val="28"/>
                <w:szCs w:val="28"/>
                <w:lang w:val="nl-NL"/>
              </w:rPr>
              <w:drawing>
                <wp:inline distT="0" distB="0" distL="0" distR="0" wp14:anchorId="02FE8654" wp14:editId="4DCA7FF2">
                  <wp:extent cx="1099536" cy="995296"/>
                  <wp:effectExtent l="0" t="0" r="5715" b="0"/>
                  <wp:docPr id="178269757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697572" name=""/>
                          <pic:cNvPicPr/>
                        </pic:nvPicPr>
                        <pic:blipFill>
                          <a:blip r:embed="rId12"/>
                          <a:stretch>
                            <a:fillRect/>
                          </a:stretch>
                        </pic:blipFill>
                        <pic:spPr>
                          <a:xfrm>
                            <a:off x="0" y="0"/>
                            <a:ext cx="1103042" cy="998470"/>
                          </a:xfrm>
                          <a:prstGeom prst="rect">
                            <a:avLst/>
                          </a:prstGeom>
                        </pic:spPr>
                      </pic:pic>
                    </a:graphicData>
                  </a:graphic>
                </wp:inline>
              </w:drawing>
            </w:r>
          </w:p>
          <w:p w14:paraId="23F094BA" w14:textId="77777777" w:rsidR="008A094C" w:rsidRDefault="008A094C" w:rsidP="0017280B">
            <w:pPr>
              <w:rPr>
                <w:b/>
                <w:bCs/>
                <w:color w:val="002060"/>
                <w:sz w:val="28"/>
                <w:szCs w:val="28"/>
                <w:lang w:val="nl-NL"/>
              </w:rPr>
            </w:pPr>
          </w:p>
          <w:p w14:paraId="1D27BD8A" w14:textId="77777777" w:rsidR="004B3F18" w:rsidRDefault="004B3F18" w:rsidP="0017280B">
            <w:pPr>
              <w:rPr>
                <w:b/>
                <w:bCs/>
                <w:color w:val="002060"/>
                <w:sz w:val="28"/>
                <w:szCs w:val="28"/>
                <w:lang w:val="nl-NL"/>
              </w:rPr>
            </w:pPr>
          </w:p>
          <w:p w14:paraId="62F38241" w14:textId="33141183" w:rsidR="00955795" w:rsidRPr="00F50B65" w:rsidRDefault="008A094C" w:rsidP="0017280B">
            <w:pPr>
              <w:rPr>
                <w:b/>
                <w:bCs/>
                <w:color w:val="002060"/>
                <w:sz w:val="28"/>
                <w:szCs w:val="28"/>
                <w:lang w:val="nl-NL"/>
              </w:rPr>
            </w:pPr>
            <w:r w:rsidRPr="008A094C">
              <w:rPr>
                <w:b/>
                <w:bCs/>
                <w:noProof/>
                <w:color w:val="002060"/>
                <w:sz w:val="28"/>
                <w:szCs w:val="28"/>
                <w:lang w:val="nl-NL"/>
              </w:rPr>
              <w:lastRenderedPageBreak/>
              <w:drawing>
                <wp:inline distT="0" distB="0" distL="0" distR="0" wp14:anchorId="04DA472A" wp14:editId="44E8D3D9">
                  <wp:extent cx="1105054" cy="952633"/>
                  <wp:effectExtent l="0" t="0" r="0" b="0"/>
                  <wp:docPr id="10394378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43786" name=""/>
                          <pic:cNvPicPr/>
                        </pic:nvPicPr>
                        <pic:blipFill>
                          <a:blip r:embed="rId13"/>
                          <a:stretch>
                            <a:fillRect/>
                          </a:stretch>
                        </pic:blipFill>
                        <pic:spPr>
                          <a:xfrm>
                            <a:off x="0" y="0"/>
                            <a:ext cx="1105054" cy="952633"/>
                          </a:xfrm>
                          <a:prstGeom prst="rect">
                            <a:avLst/>
                          </a:prstGeom>
                        </pic:spPr>
                      </pic:pic>
                    </a:graphicData>
                  </a:graphic>
                </wp:inline>
              </w:drawing>
            </w:r>
          </w:p>
        </w:tc>
        <w:tc>
          <w:tcPr>
            <w:tcW w:w="8222" w:type="dxa"/>
          </w:tcPr>
          <w:p w14:paraId="09F01510" w14:textId="77CD34BC" w:rsidR="005F6158" w:rsidRDefault="008C3462" w:rsidP="00D45F8F">
            <w:pPr>
              <w:rPr>
                <w:rFonts w:asciiTheme="minorHAnsi" w:hAnsiTheme="minorHAnsi" w:cstheme="minorHAnsi"/>
                <w:color w:val="002060"/>
                <w:u w:val="single"/>
                <w:lang w:val="nl-NL"/>
              </w:rPr>
            </w:pPr>
            <w:r w:rsidRPr="005C661E">
              <w:rPr>
                <w:rFonts w:asciiTheme="minorHAnsi" w:hAnsiTheme="minorHAnsi" w:cstheme="minorBidi"/>
                <w:b/>
                <w:bCs/>
                <w:color w:val="002060"/>
                <w:lang w:val="nl-NL"/>
              </w:rPr>
              <w:lastRenderedPageBreak/>
              <w:t xml:space="preserve">Overzicht scholingen </w:t>
            </w:r>
            <w:r w:rsidR="00BC3B8D">
              <w:rPr>
                <w:rFonts w:asciiTheme="minorHAnsi" w:hAnsiTheme="minorHAnsi" w:cstheme="minorBidi"/>
                <w:b/>
                <w:bCs/>
                <w:color w:val="002060"/>
                <w:lang w:val="nl-NL"/>
              </w:rPr>
              <w:t xml:space="preserve">en andere activiteiten </w:t>
            </w:r>
            <w:r w:rsidR="00D45F8F">
              <w:rPr>
                <w:rFonts w:asciiTheme="minorHAnsi" w:hAnsiTheme="minorHAnsi" w:cstheme="minorHAnsi"/>
                <w:b/>
                <w:bCs/>
                <w:color w:val="002060"/>
                <w:lang w:val="nl-NL"/>
              </w:rPr>
              <w:t>2024</w:t>
            </w:r>
            <w:r w:rsidR="00D45F8F">
              <w:rPr>
                <w:rFonts w:asciiTheme="minorHAnsi" w:hAnsiTheme="minorHAnsi" w:cstheme="minorHAnsi"/>
                <w:b/>
                <w:bCs/>
                <w:color w:val="002060"/>
                <w:lang w:val="nl-NL"/>
              </w:rPr>
              <w:br/>
            </w:r>
            <w:r w:rsidR="005F6158" w:rsidRPr="005F6158">
              <w:rPr>
                <w:rFonts w:asciiTheme="minorHAnsi" w:hAnsiTheme="minorHAnsi" w:cstheme="minorHAnsi"/>
                <w:color w:val="002060"/>
                <w:u w:val="single"/>
                <w:lang w:val="nl-NL"/>
              </w:rPr>
              <w:t>Vakinhoudelijk Leiderschap voor Aandachtsvelders pall zorg VPK</w:t>
            </w:r>
            <w:r w:rsidR="005F6158">
              <w:rPr>
                <w:rFonts w:asciiTheme="minorHAnsi" w:hAnsiTheme="minorHAnsi" w:cstheme="minorHAnsi"/>
                <w:color w:val="002060"/>
                <w:u w:val="single"/>
                <w:lang w:val="nl-NL"/>
              </w:rPr>
              <w:t>. Start op 26 maart 2024</w:t>
            </w:r>
            <w:hyperlink r:id="rId14" w:history="1">
              <w:r w:rsidR="005F6158" w:rsidRPr="005F6158">
                <w:rPr>
                  <w:rStyle w:val="Hyperlink"/>
                  <w:rFonts w:asciiTheme="minorHAnsi" w:hAnsiTheme="minorHAnsi" w:cstheme="minorHAnsi"/>
                  <w:lang w:val="nl-NL"/>
                </w:rPr>
                <w:t xml:space="preserve"> </w:t>
              </w:r>
              <w:r w:rsidR="005F6158">
                <w:rPr>
                  <w:rStyle w:val="Hyperlink"/>
                  <w:rFonts w:asciiTheme="minorHAnsi" w:hAnsiTheme="minorHAnsi" w:cstheme="minorHAnsi"/>
                  <w:lang w:val="nl-NL"/>
                </w:rPr>
                <w:t xml:space="preserve">Klik op de link voor meer informatie en aanmelden </w:t>
              </w:r>
              <w:r w:rsidR="005F6158" w:rsidRPr="005F6158">
                <w:rPr>
                  <w:rStyle w:val="Hyperlink"/>
                  <w:rFonts w:asciiTheme="minorHAnsi" w:hAnsiTheme="minorHAnsi" w:cstheme="minorHAnsi"/>
                  <w:lang w:val="nl-NL"/>
                </w:rPr>
                <w:t>link</w:t>
              </w:r>
            </w:hyperlink>
          </w:p>
          <w:p w14:paraId="64150885" w14:textId="77777777" w:rsidR="005F6158" w:rsidRDefault="005F6158" w:rsidP="00D45F8F">
            <w:pPr>
              <w:rPr>
                <w:rFonts w:asciiTheme="minorHAnsi" w:hAnsiTheme="minorHAnsi" w:cstheme="minorHAnsi"/>
                <w:color w:val="002060"/>
                <w:u w:val="single"/>
                <w:lang w:val="nl-NL"/>
              </w:rPr>
            </w:pPr>
          </w:p>
          <w:p w14:paraId="21AAB98D" w14:textId="6321C2D4" w:rsidR="00D45F8F" w:rsidRPr="00D45F8F" w:rsidRDefault="00D45F8F" w:rsidP="00D45F8F">
            <w:pPr>
              <w:rPr>
                <w:rFonts w:asciiTheme="minorHAnsi" w:hAnsiTheme="minorHAnsi" w:cstheme="minorHAnsi"/>
                <w:color w:val="002060"/>
                <w:u w:val="single"/>
                <w:lang w:val="nl-NL"/>
              </w:rPr>
            </w:pPr>
            <w:r w:rsidRPr="00D45F8F">
              <w:rPr>
                <w:rFonts w:asciiTheme="minorHAnsi" w:hAnsiTheme="minorHAnsi" w:cstheme="minorHAnsi"/>
                <w:color w:val="002060"/>
                <w:u w:val="single"/>
                <w:lang w:val="nl-NL"/>
              </w:rPr>
              <w:t xml:space="preserve">Basiscursus Palliatieve zorg voor verpleegkundigen </w:t>
            </w:r>
            <w:r w:rsidR="00C978EE" w:rsidRPr="00817F33">
              <w:rPr>
                <w:rFonts w:asciiTheme="minorHAnsi" w:hAnsiTheme="minorHAnsi" w:cstheme="minorHAnsi"/>
                <w:color w:val="002060"/>
                <w:u w:val="single"/>
                <w:lang w:val="nl-NL"/>
              </w:rPr>
              <w:t>Start 19 september 2024 klik op de link voor meer informatie</w:t>
            </w:r>
            <w:r w:rsidR="005F6158">
              <w:rPr>
                <w:rFonts w:asciiTheme="minorHAnsi" w:hAnsiTheme="minorHAnsi" w:cstheme="minorHAnsi"/>
                <w:color w:val="002060"/>
                <w:u w:val="single"/>
                <w:lang w:val="nl-NL"/>
              </w:rPr>
              <w:t xml:space="preserve"> en aanmelden</w:t>
            </w:r>
            <w:r w:rsidR="00C978EE" w:rsidRPr="00817F33">
              <w:rPr>
                <w:rFonts w:asciiTheme="minorHAnsi" w:hAnsiTheme="minorHAnsi" w:cstheme="minorHAnsi"/>
                <w:color w:val="002060"/>
                <w:u w:val="single"/>
                <w:lang w:val="nl-NL"/>
              </w:rPr>
              <w:t xml:space="preserve">: </w:t>
            </w:r>
            <w:r w:rsidRPr="00D45F8F">
              <w:rPr>
                <w:rFonts w:asciiTheme="minorHAnsi" w:hAnsiTheme="minorHAnsi" w:cstheme="minorHAnsi"/>
                <w:color w:val="002060"/>
                <w:u w:val="single"/>
                <w:lang w:val="nl-NL"/>
              </w:rPr>
              <w:t xml:space="preserve"> </w:t>
            </w:r>
            <w:hyperlink r:id="rId15" w:history="1">
              <w:r w:rsidRPr="00D45F8F">
                <w:rPr>
                  <w:rStyle w:val="Hyperlink"/>
                  <w:rFonts w:asciiTheme="minorHAnsi" w:hAnsiTheme="minorHAnsi" w:cstheme="minorHAnsi"/>
                  <w:lang w:val="nl-NL"/>
                </w:rPr>
                <w:t>link</w:t>
              </w:r>
            </w:hyperlink>
          </w:p>
          <w:p w14:paraId="1434F289" w14:textId="77777777" w:rsidR="00D45F8F" w:rsidRDefault="00D45F8F" w:rsidP="00D45F8F">
            <w:pPr>
              <w:rPr>
                <w:rFonts w:asciiTheme="minorHAnsi" w:hAnsiTheme="minorHAnsi" w:cstheme="minorHAnsi"/>
                <w:color w:val="002060"/>
                <w:lang w:val="nl-NL"/>
              </w:rPr>
            </w:pPr>
            <w:r w:rsidRPr="00D45F8F">
              <w:rPr>
                <w:rFonts w:asciiTheme="minorHAnsi" w:hAnsiTheme="minorHAnsi" w:cstheme="minorHAnsi"/>
                <w:color w:val="002060"/>
                <w:lang w:val="nl-NL"/>
              </w:rPr>
              <w:t> </w:t>
            </w:r>
          </w:p>
          <w:p w14:paraId="1CDE4D33" w14:textId="1344DB47" w:rsidR="000E75B9" w:rsidRDefault="00EA4149" w:rsidP="00D45F8F">
            <w:pPr>
              <w:rPr>
                <w:rFonts w:asciiTheme="minorHAnsi" w:hAnsiTheme="minorHAnsi" w:cstheme="minorHAnsi"/>
                <w:b/>
                <w:bCs/>
                <w:color w:val="002060"/>
                <w:lang w:val="nl-NL"/>
              </w:rPr>
            </w:pPr>
            <w:r w:rsidRPr="00EA4149">
              <w:rPr>
                <w:rFonts w:asciiTheme="minorHAnsi" w:hAnsiTheme="minorHAnsi" w:cstheme="minorHAnsi"/>
                <w:b/>
                <w:bCs/>
                <w:color w:val="002060"/>
                <w:lang w:val="nl-NL"/>
              </w:rPr>
              <w:t>Save the dat</w:t>
            </w:r>
            <w:r>
              <w:rPr>
                <w:rFonts w:asciiTheme="minorHAnsi" w:hAnsiTheme="minorHAnsi" w:cstheme="minorHAnsi"/>
                <w:b/>
                <w:bCs/>
                <w:color w:val="002060"/>
                <w:lang w:val="nl-NL"/>
              </w:rPr>
              <w:t>e</w:t>
            </w:r>
          </w:p>
          <w:p w14:paraId="349B6916" w14:textId="40547CBC" w:rsidR="00EA4149" w:rsidRPr="002B2726" w:rsidRDefault="00EA4149" w:rsidP="00D45F8F">
            <w:pPr>
              <w:rPr>
                <w:rFonts w:asciiTheme="minorHAnsi" w:hAnsiTheme="minorHAnsi" w:cstheme="minorHAnsi"/>
                <w:color w:val="002060"/>
                <w:lang w:val="nl-NL"/>
              </w:rPr>
            </w:pPr>
            <w:r w:rsidRPr="002B2726">
              <w:rPr>
                <w:rFonts w:asciiTheme="minorHAnsi" w:hAnsiTheme="minorHAnsi" w:cstheme="minorHAnsi"/>
                <w:b/>
                <w:bCs/>
                <w:color w:val="002060"/>
                <w:lang w:val="nl-NL"/>
              </w:rPr>
              <w:t>1</w:t>
            </w:r>
            <w:r w:rsidR="002B2726" w:rsidRPr="002B2726">
              <w:rPr>
                <w:rFonts w:asciiTheme="minorHAnsi" w:hAnsiTheme="minorHAnsi" w:cstheme="minorHAnsi"/>
                <w:b/>
                <w:bCs/>
                <w:color w:val="002060"/>
                <w:lang w:val="nl-NL"/>
              </w:rPr>
              <w:t>0</w:t>
            </w:r>
            <w:r w:rsidRPr="002B2726">
              <w:rPr>
                <w:rFonts w:asciiTheme="minorHAnsi" w:hAnsiTheme="minorHAnsi" w:cstheme="minorHAnsi"/>
                <w:b/>
                <w:bCs/>
                <w:color w:val="002060"/>
                <w:lang w:val="nl-NL"/>
              </w:rPr>
              <w:t xml:space="preserve"> juni</w:t>
            </w:r>
            <w:r w:rsidRPr="002B2726">
              <w:rPr>
                <w:rFonts w:asciiTheme="minorHAnsi" w:hAnsiTheme="minorHAnsi" w:cstheme="minorHAnsi"/>
                <w:color w:val="002060"/>
                <w:lang w:val="nl-NL"/>
              </w:rPr>
              <w:t xml:space="preserve"> </w:t>
            </w:r>
            <w:r w:rsidR="002B2726">
              <w:rPr>
                <w:rFonts w:asciiTheme="minorHAnsi" w:hAnsiTheme="minorHAnsi" w:cstheme="minorHAnsi"/>
                <w:color w:val="002060"/>
                <w:lang w:val="nl-NL"/>
              </w:rPr>
              <w:br/>
            </w:r>
            <w:r w:rsidR="004B3F18">
              <w:rPr>
                <w:rFonts w:asciiTheme="minorHAnsi" w:hAnsiTheme="minorHAnsi" w:cstheme="minorHAnsi"/>
                <w:color w:val="002060"/>
                <w:lang w:val="nl-NL"/>
              </w:rPr>
              <w:t>B</w:t>
            </w:r>
            <w:r w:rsidRPr="002B2726">
              <w:rPr>
                <w:rFonts w:asciiTheme="minorHAnsi" w:hAnsiTheme="minorHAnsi" w:cstheme="minorHAnsi"/>
                <w:color w:val="002060"/>
                <w:lang w:val="nl-NL"/>
              </w:rPr>
              <w:t xml:space="preserve">ijeenkomst </w:t>
            </w:r>
            <w:r w:rsidR="002B2726">
              <w:rPr>
                <w:rFonts w:asciiTheme="minorHAnsi" w:hAnsiTheme="minorHAnsi" w:cstheme="minorHAnsi"/>
                <w:color w:val="002060"/>
                <w:lang w:val="nl-NL"/>
              </w:rPr>
              <w:t xml:space="preserve">voor de deelnemers van het </w:t>
            </w:r>
            <w:r w:rsidRPr="002B2726">
              <w:rPr>
                <w:rFonts w:asciiTheme="minorHAnsi" w:hAnsiTheme="minorHAnsi" w:cstheme="minorHAnsi"/>
                <w:color w:val="002060"/>
                <w:lang w:val="nl-NL"/>
              </w:rPr>
              <w:t>PPTG bree</w:t>
            </w:r>
            <w:r w:rsidR="004B3F18">
              <w:rPr>
                <w:rFonts w:asciiTheme="minorHAnsi" w:hAnsiTheme="minorHAnsi" w:cstheme="minorHAnsi"/>
                <w:color w:val="002060"/>
                <w:lang w:val="nl-NL"/>
              </w:rPr>
              <w:t>d.</w:t>
            </w:r>
          </w:p>
          <w:p w14:paraId="5E482405" w14:textId="66F06567" w:rsidR="00EA4149" w:rsidRDefault="00EA4149" w:rsidP="00D45F8F">
            <w:pPr>
              <w:rPr>
                <w:rFonts w:asciiTheme="minorHAnsi" w:hAnsiTheme="minorHAnsi" w:cstheme="minorHAnsi"/>
                <w:color w:val="002060"/>
                <w:lang w:val="nl-NL"/>
              </w:rPr>
            </w:pPr>
            <w:r>
              <w:rPr>
                <w:rFonts w:asciiTheme="minorHAnsi" w:hAnsiTheme="minorHAnsi" w:cstheme="minorHAnsi"/>
                <w:color w:val="002060"/>
                <w:lang w:val="nl-NL"/>
              </w:rPr>
              <w:t>De jaarlijkse bijeenkomst voor alle in palliatieve zorg gespecialiseerde artsen en verpleegkundigen</w:t>
            </w:r>
            <w:r w:rsidR="004B3F18">
              <w:rPr>
                <w:rFonts w:asciiTheme="minorHAnsi" w:hAnsiTheme="minorHAnsi" w:cstheme="minorHAnsi"/>
                <w:color w:val="002060"/>
                <w:lang w:val="nl-NL"/>
              </w:rPr>
              <w:t xml:space="preserve"> van de community</w:t>
            </w:r>
            <w:r>
              <w:rPr>
                <w:rFonts w:asciiTheme="minorHAnsi" w:hAnsiTheme="minorHAnsi" w:cstheme="minorHAnsi"/>
                <w:color w:val="002060"/>
                <w:lang w:val="nl-NL"/>
              </w:rPr>
              <w:t xml:space="preserve">. </w:t>
            </w:r>
            <w:r w:rsidR="004B3F18">
              <w:rPr>
                <w:rFonts w:asciiTheme="minorHAnsi" w:hAnsiTheme="minorHAnsi" w:cstheme="minorHAnsi"/>
                <w:color w:val="002060"/>
                <w:lang w:val="nl-NL"/>
              </w:rPr>
              <w:br/>
            </w:r>
            <w:r>
              <w:rPr>
                <w:rFonts w:asciiTheme="minorHAnsi" w:hAnsiTheme="minorHAnsi" w:cstheme="minorHAnsi"/>
                <w:color w:val="002060"/>
                <w:lang w:val="nl-NL"/>
              </w:rPr>
              <w:t>Informatie over de inhoud volgt later.</w:t>
            </w:r>
            <w:r w:rsidR="008A094C">
              <w:rPr>
                <w:rFonts w:asciiTheme="minorHAnsi" w:hAnsiTheme="minorHAnsi" w:cstheme="minorHAnsi"/>
                <w:color w:val="002060"/>
                <w:lang w:val="nl-NL"/>
              </w:rPr>
              <w:br/>
              <w:t xml:space="preserve">Locatie: </w:t>
            </w:r>
            <w:r w:rsidR="002B2726">
              <w:rPr>
                <w:rFonts w:asciiTheme="minorHAnsi" w:hAnsiTheme="minorHAnsi" w:cstheme="minorHAnsi"/>
                <w:color w:val="002060"/>
                <w:lang w:val="nl-NL"/>
              </w:rPr>
              <w:t xml:space="preserve">Fletcher </w:t>
            </w:r>
            <w:r w:rsidR="00D71A83">
              <w:rPr>
                <w:rFonts w:asciiTheme="minorHAnsi" w:hAnsiTheme="minorHAnsi" w:cstheme="minorHAnsi"/>
                <w:color w:val="002060"/>
                <w:lang w:val="nl-NL"/>
              </w:rPr>
              <w:t>H</w:t>
            </w:r>
            <w:r w:rsidR="002B2726">
              <w:rPr>
                <w:rFonts w:asciiTheme="minorHAnsi" w:hAnsiTheme="minorHAnsi" w:cstheme="minorHAnsi"/>
                <w:color w:val="002060"/>
                <w:lang w:val="nl-NL"/>
              </w:rPr>
              <w:t>otel Paterswolde.</w:t>
            </w:r>
          </w:p>
          <w:p w14:paraId="44EA3A5C" w14:textId="77777777" w:rsidR="00EA4149" w:rsidRDefault="00EA4149" w:rsidP="00D45F8F">
            <w:pPr>
              <w:rPr>
                <w:rFonts w:asciiTheme="minorHAnsi" w:hAnsiTheme="minorHAnsi" w:cstheme="minorHAnsi"/>
                <w:color w:val="002060"/>
                <w:lang w:val="nl-NL"/>
              </w:rPr>
            </w:pPr>
          </w:p>
          <w:p w14:paraId="36A9DD45" w14:textId="364A56D6" w:rsidR="00EA4149" w:rsidRDefault="00EA4149" w:rsidP="00D45F8F">
            <w:pPr>
              <w:rPr>
                <w:rFonts w:asciiTheme="minorHAnsi" w:hAnsiTheme="minorHAnsi" w:cstheme="minorHAnsi"/>
                <w:color w:val="002060"/>
                <w:lang w:val="nl-NL"/>
              </w:rPr>
            </w:pPr>
            <w:r w:rsidRPr="00EA4149">
              <w:rPr>
                <w:rFonts w:asciiTheme="minorHAnsi" w:hAnsiTheme="minorHAnsi" w:cstheme="minorHAnsi"/>
                <w:b/>
                <w:bCs/>
                <w:color w:val="002060"/>
                <w:lang w:val="nl-NL"/>
              </w:rPr>
              <w:t>5 september</w:t>
            </w:r>
            <w:r w:rsidR="002B2726">
              <w:rPr>
                <w:rFonts w:asciiTheme="minorHAnsi" w:hAnsiTheme="minorHAnsi" w:cstheme="minorHAnsi"/>
                <w:b/>
                <w:bCs/>
                <w:color w:val="002060"/>
                <w:lang w:val="nl-NL"/>
              </w:rPr>
              <w:br/>
            </w:r>
            <w:r w:rsidR="002B2726">
              <w:rPr>
                <w:rFonts w:asciiTheme="minorHAnsi" w:hAnsiTheme="minorHAnsi" w:cstheme="minorHAnsi"/>
                <w:color w:val="002060"/>
                <w:lang w:val="nl-NL"/>
              </w:rPr>
              <w:t xml:space="preserve">Middag </w:t>
            </w:r>
            <w:r>
              <w:rPr>
                <w:rFonts w:asciiTheme="minorHAnsi" w:hAnsiTheme="minorHAnsi" w:cstheme="minorHAnsi"/>
                <w:color w:val="002060"/>
                <w:lang w:val="nl-NL"/>
              </w:rPr>
              <w:t>Symposium in het kader van 20 jaar netwerken palliatieve zorg</w:t>
            </w:r>
            <w:r w:rsidR="008A094C">
              <w:rPr>
                <w:rFonts w:asciiTheme="minorHAnsi" w:hAnsiTheme="minorHAnsi" w:cstheme="minorHAnsi"/>
                <w:color w:val="002060"/>
                <w:lang w:val="nl-NL"/>
              </w:rPr>
              <w:br/>
              <w:t>Lo</w:t>
            </w:r>
            <w:r w:rsidR="008A094C" w:rsidRPr="002B2726">
              <w:rPr>
                <w:rFonts w:asciiTheme="minorHAnsi" w:hAnsiTheme="minorHAnsi" w:cstheme="minorHAnsi"/>
                <w:color w:val="002060"/>
                <w:lang w:val="nl-NL"/>
              </w:rPr>
              <w:t xml:space="preserve">catie: </w:t>
            </w:r>
            <w:r w:rsidR="002B2726" w:rsidRPr="002B2726">
              <w:rPr>
                <w:rFonts w:asciiTheme="minorHAnsi" w:hAnsiTheme="minorHAnsi" w:cstheme="minorHAnsi"/>
                <w:color w:val="002060"/>
                <w:lang w:val="nl-NL"/>
              </w:rPr>
              <w:t xml:space="preserve">Van der Valk Hoogkerk. </w:t>
            </w:r>
            <w:r w:rsidRPr="002B2726">
              <w:rPr>
                <w:rFonts w:asciiTheme="minorHAnsi" w:hAnsiTheme="minorHAnsi" w:cstheme="minorHAnsi"/>
                <w:color w:val="002060"/>
                <w:lang w:val="nl-NL"/>
              </w:rPr>
              <w:br/>
            </w:r>
            <w:r w:rsidR="002B2726" w:rsidRPr="002B2726">
              <w:rPr>
                <w:rFonts w:asciiTheme="minorHAnsi" w:hAnsiTheme="minorHAnsi" w:cstheme="minorHAnsi"/>
                <w:color w:val="002060"/>
                <w:lang w:val="nl-NL"/>
              </w:rPr>
              <w:t>Doelgroep professionals en vrijwilligers werkzaam in de palliatieve zorg</w:t>
            </w:r>
          </w:p>
          <w:p w14:paraId="4D304058" w14:textId="4C0E221A" w:rsidR="002B2726" w:rsidRPr="002B2726" w:rsidRDefault="002B2726" w:rsidP="00D45F8F">
            <w:pPr>
              <w:rPr>
                <w:rFonts w:asciiTheme="minorHAnsi" w:hAnsiTheme="minorHAnsi" w:cstheme="minorHAnsi"/>
                <w:color w:val="002060"/>
                <w:lang w:val="nl-NL"/>
              </w:rPr>
            </w:pPr>
            <w:r w:rsidRPr="002B2726">
              <w:rPr>
                <w:rFonts w:asciiTheme="minorHAnsi" w:hAnsiTheme="minorHAnsi" w:cstheme="minorHAnsi"/>
                <w:color w:val="002060"/>
                <w:lang w:val="nl-NL"/>
              </w:rPr>
              <w:t>Inhoud volgt later</w:t>
            </w:r>
          </w:p>
          <w:p w14:paraId="286F2C95" w14:textId="77777777" w:rsidR="002B2726" w:rsidRDefault="002B2726" w:rsidP="00D45F8F">
            <w:pPr>
              <w:rPr>
                <w:rFonts w:asciiTheme="minorHAnsi" w:hAnsiTheme="minorHAnsi" w:cstheme="minorHAnsi"/>
                <w:b/>
                <w:bCs/>
                <w:color w:val="002060"/>
                <w:lang w:val="nl-NL"/>
              </w:rPr>
            </w:pPr>
          </w:p>
          <w:p w14:paraId="74E46BA6" w14:textId="01D65BF2" w:rsidR="004B3F18" w:rsidRDefault="004B3F18" w:rsidP="004B3F18">
            <w:pPr>
              <w:rPr>
                <w:rFonts w:asciiTheme="minorHAnsi" w:hAnsiTheme="minorHAnsi" w:cstheme="minorHAnsi"/>
                <w:color w:val="002060"/>
                <w:lang w:val="nl-NL"/>
              </w:rPr>
            </w:pPr>
            <w:r w:rsidRPr="008A094C">
              <w:rPr>
                <w:rFonts w:asciiTheme="minorHAnsi" w:hAnsiTheme="minorHAnsi" w:cstheme="minorHAnsi"/>
                <w:b/>
                <w:bCs/>
                <w:color w:val="002060"/>
                <w:lang w:val="nl-NL"/>
              </w:rPr>
              <w:t>12 oktober</w:t>
            </w:r>
            <w:r>
              <w:rPr>
                <w:rFonts w:asciiTheme="minorHAnsi" w:hAnsiTheme="minorHAnsi" w:cstheme="minorHAnsi"/>
                <w:color w:val="002060"/>
                <w:lang w:val="nl-NL"/>
              </w:rPr>
              <w:br/>
              <w:t>Internationale dag van de palliatieve zorg</w:t>
            </w:r>
            <w:r>
              <w:rPr>
                <w:rFonts w:asciiTheme="minorHAnsi" w:hAnsiTheme="minorHAnsi" w:cstheme="minorHAnsi"/>
                <w:color w:val="002060"/>
                <w:lang w:val="nl-NL"/>
              </w:rPr>
              <w:br/>
              <w:t xml:space="preserve">Mocht je </w:t>
            </w:r>
            <w:r w:rsidR="00372AB4">
              <w:rPr>
                <w:rFonts w:asciiTheme="minorHAnsi" w:hAnsiTheme="minorHAnsi" w:cstheme="minorHAnsi"/>
                <w:color w:val="002060"/>
                <w:lang w:val="nl-NL"/>
              </w:rPr>
              <w:t xml:space="preserve">een </w:t>
            </w:r>
            <w:r>
              <w:rPr>
                <w:rFonts w:asciiTheme="minorHAnsi" w:hAnsiTheme="minorHAnsi" w:cstheme="minorHAnsi"/>
                <w:color w:val="002060"/>
                <w:lang w:val="nl-NL"/>
              </w:rPr>
              <w:t xml:space="preserve">activiteit </w:t>
            </w:r>
            <w:r w:rsidR="00372AB4">
              <w:rPr>
                <w:rFonts w:asciiTheme="minorHAnsi" w:hAnsiTheme="minorHAnsi" w:cstheme="minorHAnsi"/>
                <w:color w:val="002060"/>
                <w:lang w:val="nl-NL"/>
              </w:rPr>
              <w:t>gaan organiseren</w:t>
            </w:r>
            <w:r>
              <w:rPr>
                <w:rFonts w:asciiTheme="minorHAnsi" w:hAnsiTheme="minorHAnsi" w:cstheme="minorHAnsi"/>
                <w:color w:val="002060"/>
                <w:lang w:val="nl-NL"/>
              </w:rPr>
              <w:t>, kun</w:t>
            </w:r>
            <w:r w:rsidR="00372AB4">
              <w:rPr>
                <w:rFonts w:asciiTheme="minorHAnsi" w:hAnsiTheme="minorHAnsi" w:cstheme="minorHAnsi"/>
                <w:color w:val="002060"/>
                <w:lang w:val="nl-NL"/>
              </w:rPr>
              <w:t xml:space="preserve">nen we die op de website van het netwerk plaatsen. We zullen binnenkort een formulier ontwikkelen voor op de website waar je makkelijk de informatie kunt aanreiken. </w:t>
            </w:r>
          </w:p>
          <w:p w14:paraId="23AE684F" w14:textId="77777777" w:rsidR="004B3F18" w:rsidRDefault="004B3F18" w:rsidP="00D45F8F">
            <w:pPr>
              <w:rPr>
                <w:rFonts w:asciiTheme="minorHAnsi" w:hAnsiTheme="minorHAnsi" w:cstheme="minorHAnsi"/>
                <w:b/>
                <w:bCs/>
                <w:color w:val="002060"/>
                <w:lang w:val="nl-NL"/>
              </w:rPr>
            </w:pPr>
          </w:p>
          <w:p w14:paraId="2E460DB1" w14:textId="3FA62D52" w:rsidR="002B2726" w:rsidRDefault="002B2726" w:rsidP="00D45F8F">
            <w:pPr>
              <w:rPr>
                <w:rFonts w:asciiTheme="minorHAnsi" w:hAnsiTheme="minorHAnsi" w:cstheme="minorHAnsi"/>
                <w:b/>
                <w:bCs/>
                <w:color w:val="002060"/>
                <w:lang w:val="nl-NL"/>
              </w:rPr>
            </w:pPr>
            <w:r>
              <w:rPr>
                <w:rFonts w:asciiTheme="minorHAnsi" w:hAnsiTheme="minorHAnsi" w:cstheme="minorHAnsi"/>
                <w:b/>
                <w:bCs/>
                <w:color w:val="002060"/>
                <w:lang w:val="nl-NL"/>
              </w:rPr>
              <w:t xml:space="preserve">16 oktober </w:t>
            </w:r>
          </w:p>
          <w:p w14:paraId="57DB5414" w14:textId="600747D8" w:rsidR="002B2726" w:rsidRPr="002B2726" w:rsidRDefault="008A094C" w:rsidP="002B2726">
            <w:pPr>
              <w:rPr>
                <w:rFonts w:asciiTheme="minorHAnsi" w:hAnsiTheme="minorHAnsi" w:cstheme="minorHAnsi"/>
                <w:b/>
                <w:bCs/>
                <w:color w:val="002060"/>
                <w:lang w:val="nl-NL"/>
              </w:rPr>
            </w:pPr>
            <w:r>
              <w:rPr>
                <w:rFonts w:asciiTheme="minorHAnsi" w:hAnsiTheme="minorHAnsi" w:cstheme="minorHAnsi"/>
                <w:color w:val="002060"/>
                <w:lang w:val="nl-NL"/>
              </w:rPr>
              <w:t>Theater Lang zal hij leven</w:t>
            </w:r>
            <w:r w:rsidR="000B7464">
              <w:rPr>
                <w:rFonts w:asciiTheme="minorHAnsi" w:hAnsiTheme="minorHAnsi" w:cstheme="minorHAnsi"/>
                <w:color w:val="002060"/>
                <w:lang w:val="nl-NL"/>
              </w:rPr>
              <w:t xml:space="preserve"> met mini</w:t>
            </w:r>
            <w:r w:rsidR="002B2726">
              <w:rPr>
                <w:rFonts w:asciiTheme="minorHAnsi" w:hAnsiTheme="minorHAnsi" w:cstheme="minorHAnsi"/>
                <w:color w:val="002060"/>
                <w:lang w:val="nl-NL"/>
              </w:rPr>
              <w:t>-</w:t>
            </w:r>
            <w:r w:rsidR="000B7464">
              <w:rPr>
                <w:rFonts w:asciiTheme="minorHAnsi" w:hAnsiTheme="minorHAnsi" w:cstheme="minorHAnsi"/>
                <w:color w:val="002060"/>
                <w:lang w:val="nl-NL"/>
              </w:rPr>
              <w:t>symposium</w:t>
            </w:r>
            <w:r w:rsidR="002B2726">
              <w:rPr>
                <w:rFonts w:asciiTheme="minorHAnsi" w:hAnsiTheme="minorHAnsi" w:cstheme="minorHAnsi"/>
                <w:color w:val="002060"/>
                <w:lang w:val="nl-NL"/>
              </w:rPr>
              <w:t xml:space="preserve"> </w:t>
            </w:r>
            <w:r>
              <w:rPr>
                <w:rFonts w:asciiTheme="minorHAnsi" w:hAnsiTheme="minorHAnsi" w:cstheme="minorHAnsi"/>
                <w:color w:val="002060"/>
                <w:lang w:val="nl-NL"/>
              </w:rPr>
              <w:br/>
              <w:t xml:space="preserve">Locatie: </w:t>
            </w:r>
            <w:r w:rsidR="002B2726">
              <w:rPr>
                <w:rFonts w:asciiTheme="minorHAnsi" w:hAnsiTheme="minorHAnsi" w:cstheme="minorHAnsi"/>
                <w:color w:val="002060"/>
                <w:lang w:val="nl-NL"/>
              </w:rPr>
              <w:t>Martini</w:t>
            </w:r>
            <w:r w:rsidR="007B6C1E">
              <w:rPr>
                <w:rFonts w:asciiTheme="minorHAnsi" w:hAnsiTheme="minorHAnsi" w:cstheme="minorHAnsi"/>
                <w:color w:val="002060"/>
                <w:lang w:val="nl-NL"/>
              </w:rPr>
              <w:t xml:space="preserve"> P</w:t>
            </w:r>
            <w:r w:rsidR="002B2726">
              <w:rPr>
                <w:rFonts w:asciiTheme="minorHAnsi" w:hAnsiTheme="minorHAnsi" w:cstheme="minorHAnsi"/>
                <w:color w:val="002060"/>
                <w:lang w:val="nl-NL"/>
              </w:rPr>
              <w:t xml:space="preserve">laza </w:t>
            </w:r>
            <w:r w:rsidR="002B2726">
              <w:rPr>
                <w:rFonts w:asciiTheme="minorHAnsi" w:hAnsiTheme="minorHAnsi" w:cstheme="minorHAnsi"/>
                <w:color w:val="002060"/>
                <w:lang w:val="nl-NL"/>
              </w:rPr>
              <w:br/>
            </w:r>
            <w:r w:rsidR="002B2726" w:rsidRPr="002B2726">
              <w:rPr>
                <w:rFonts w:asciiTheme="minorHAnsi" w:hAnsiTheme="minorHAnsi" w:cstheme="minorHAnsi"/>
                <w:color w:val="002060"/>
                <w:lang w:val="nl-NL"/>
              </w:rPr>
              <w:t xml:space="preserve">Doelgroep de burgers </w:t>
            </w:r>
            <w:r w:rsidR="00D71A83">
              <w:rPr>
                <w:rFonts w:asciiTheme="minorHAnsi" w:hAnsiTheme="minorHAnsi" w:cstheme="minorHAnsi"/>
                <w:color w:val="002060"/>
                <w:lang w:val="nl-NL"/>
              </w:rPr>
              <w:t xml:space="preserve">en belangstellenden </w:t>
            </w:r>
            <w:r w:rsidR="002B2726" w:rsidRPr="002B2726">
              <w:rPr>
                <w:rFonts w:asciiTheme="minorHAnsi" w:hAnsiTheme="minorHAnsi" w:cstheme="minorHAnsi"/>
                <w:color w:val="002060"/>
                <w:lang w:val="nl-NL"/>
              </w:rPr>
              <w:t>in Groningen</w:t>
            </w:r>
          </w:p>
          <w:p w14:paraId="2BE8D13C" w14:textId="22BB33F4" w:rsidR="002B2726" w:rsidRDefault="002B2726" w:rsidP="00D45F8F">
            <w:pPr>
              <w:rPr>
                <w:rFonts w:asciiTheme="minorHAnsi" w:hAnsiTheme="minorHAnsi" w:cstheme="minorHAnsi"/>
                <w:color w:val="002060"/>
                <w:lang w:val="nl-NL"/>
              </w:rPr>
            </w:pPr>
            <w:r>
              <w:rPr>
                <w:rFonts w:asciiTheme="minorHAnsi" w:hAnsiTheme="minorHAnsi" w:cstheme="minorHAnsi"/>
                <w:color w:val="002060"/>
                <w:lang w:val="nl-NL"/>
              </w:rPr>
              <w:t xml:space="preserve">Nadere informatie volgt. </w:t>
            </w:r>
          </w:p>
          <w:p w14:paraId="4A9980E6" w14:textId="696B2DEC" w:rsidR="008A094C" w:rsidRDefault="008A094C" w:rsidP="00D45F8F">
            <w:pPr>
              <w:rPr>
                <w:rFonts w:asciiTheme="minorHAnsi" w:hAnsiTheme="minorHAnsi" w:cstheme="minorHAnsi"/>
                <w:color w:val="002060"/>
                <w:lang w:val="nl-NL"/>
              </w:rPr>
            </w:pPr>
          </w:p>
          <w:p w14:paraId="0852085F" w14:textId="77777777" w:rsidR="008A094C" w:rsidRDefault="008A094C" w:rsidP="00D45F8F">
            <w:pPr>
              <w:rPr>
                <w:rFonts w:asciiTheme="minorHAnsi" w:hAnsiTheme="minorHAnsi" w:cstheme="minorHAnsi"/>
                <w:b/>
                <w:bCs/>
                <w:color w:val="002060"/>
                <w:lang w:val="nl-NL"/>
              </w:rPr>
            </w:pPr>
          </w:p>
          <w:p w14:paraId="33FFD824" w14:textId="77777777" w:rsidR="00D71A83" w:rsidRDefault="00D71A83" w:rsidP="005F39DC">
            <w:pPr>
              <w:rPr>
                <w:lang w:val="nl-NL"/>
              </w:rPr>
            </w:pPr>
          </w:p>
          <w:p w14:paraId="03043691" w14:textId="77777777" w:rsidR="00D71A83" w:rsidRDefault="00D71A83" w:rsidP="005F39DC">
            <w:pPr>
              <w:rPr>
                <w:lang w:val="nl-NL"/>
              </w:rPr>
            </w:pPr>
          </w:p>
          <w:p w14:paraId="7F90080C" w14:textId="7913ADEC" w:rsidR="00721C38" w:rsidRPr="00955795" w:rsidRDefault="00EA4149" w:rsidP="005F39DC">
            <w:pPr>
              <w:rPr>
                <w:rFonts w:asciiTheme="minorHAnsi" w:hAnsiTheme="minorHAnsi" w:cstheme="minorHAnsi"/>
                <w:color w:val="002060"/>
                <w:lang w:val="nl-NL"/>
              </w:rPr>
            </w:pPr>
            <w:r w:rsidRPr="00EA4149">
              <w:rPr>
                <w:lang w:val="nl-NL"/>
              </w:rPr>
              <w:t>P</w:t>
            </w:r>
            <w:r w:rsidR="00C34D7F" w:rsidRPr="00C34D7F">
              <w:rPr>
                <w:rStyle w:val="Hyperlink"/>
                <w:rFonts w:asciiTheme="minorHAnsi" w:hAnsiTheme="minorHAnsi" w:cstheme="minorHAnsi"/>
                <w:b/>
                <w:bCs/>
                <w:color w:val="002060"/>
                <w:u w:val="none"/>
                <w:lang w:val="nl-NL"/>
              </w:rPr>
              <w:t>alliatieve kit</w:t>
            </w:r>
            <w:r>
              <w:rPr>
                <w:rStyle w:val="Hyperlink"/>
                <w:rFonts w:asciiTheme="minorHAnsi" w:hAnsiTheme="minorHAnsi" w:cstheme="minorHAnsi"/>
                <w:b/>
                <w:bCs/>
                <w:color w:val="002060"/>
                <w:u w:val="none"/>
                <w:lang w:val="nl-NL"/>
              </w:rPr>
              <w:t xml:space="preserve"> Groningen</w:t>
            </w:r>
            <w:r w:rsidR="00C34D7F" w:rsidRPr="005F39DC">
              <w:rPr>
                <w:lang w:val="nl-NL"/>
              </w:rPr>
              <w:br/>
            </w:r>
            <w:r w:rsidR="005F39DC">
              <w:rPr>
                <w:color w:val="002060"/>
                <w:lang w:val="nl-NL"/>
              </w:rPr>
              <w:t>12 februari hebben Hilde en Jacqueline een gesprek bij Menzis gehad. E</w:t>
            </w:r>
            <w:r w:rsidR="00D71A83">
              <w:rPr>
                <w:color w:val="002060"/>
                <w:lang w:val="nl-NL"/>
              </w:rPr>
              <w:t xml:space="preserve">r </w:t>
            </w:r>
            <w:r w:rsidR="005F39DC">
              <w:rPr>
                <w:color w:val="002060"/>
                <w:lang w:val="nl-NL"/>
              </w:rPr>
              <w:t>zal de komende weken vanuit Menzis een initiatief komen een werkgroep</w:t>
            </w:r>
            <w:r>
              <w:rPr>
                <w:color w:val="002060"/>
                <w:lang w:val="nl-NL"/>
              </w:rPr>
              <w:t xml:space="preserve"> samen te</w:t>
            </w:r>
            <w:r w:rsidR="005F39DC">
              <w:rPr>
                <w:color w:val="002060"/>
                <w:lang w:val="nl-NL"/>
              </w:rPr>
              <w:t xml:space="preserve"> stellen met </w:t>
            </w:r>
            <w:r>
              <w:rPr>
                <w:color w:val="002060"/>
                <w:lang w:val="nl-NL"/>
              </w:rPr>
              <w:t>een vertegenwoordiging vanuit de</w:t>
            </w:r>
            <w:r w:rsidR="005F39DC">
              <w:rPr>
                <w:color w:val="002060"/>
                <w:lang w:val="nl-NL"/>
              </w:rPr>
              <w:t xml:space="preserve"> apothekers vereniging, de thuiszorg</w:t>
            </w:r>
            <w:r>
              <w:rPr>
                <w:color w:val="002060"/>
                <w:lang w:val="nl-NL"/>
              </w:rPr>
              <w:t xml:space="preserve"> en</w:t>
            </w:r>
            <w:r w:rsidR="005F39DC">
              <w:rPr>
                <w:color w:val="002060"/>
                <w:lang w:val="nl-NL"/>
              </w:rPr>
              <w:t xml:space="preserve"> DokNoord</w:t>
            </w:r>
            <w:r>
              <w:rPr>
                <w:color w:val="002060"/>
                <w:lang w:val="nl-NL"/>
              </w:rPr>
              <w:t xml:space="preserve"> waar ook de coördinatoren aan zullen sluiten. We zullen daar de door de netwerkleden eerdergenoemde aandachtpunten inbrengen. </w:t>
            </w:r>
          </w:p>
          <w:p w14:paraId="59A7BBA2" w14:textId="77777777" w:rsidR="00721C38" w:rsidRDefault="00721C38" w:rsidP="00721C38">
            <w:pPr>
              <w:rPr>
                <w:rFonts w:asciiTheme="minorHAnsi" w:hAnsiTheme="minorHAnsi" w:cstheme="minorHAnsi"/>
                <w:color w:val="002060"/>
                <w:lang w:val="nl-NL"/>
              </w:rPr>
            </w:pPr>
          </w:p>
          <w:p w14:paraId="4DA4420E" w14:textId="77777777" w:rsidR="000B7464" w:rsidRDefault="000B7464" w:rsidP="008A094C">
            <w:pPr>
              <w:rPr>
                <w:rFonts w:asciiTheme="minorHAnsi" w:hAnsiTheme="minorHAnsi" w:cstheme="minorHAnsi"/>
                <w:b/>
                <w:bCs/>
                <w:color w:val="002060"/>
                <w:lang w:val="nl-NL"/>
              </w:rPr>
            </w:pPr>
          </w:p>
          <w:p w14:paraId="12716844" w14:textId="77777777" w:rsidR="00D71A83" w:rsidRDefault="00D71A83" w:rsidP="008A094C">
            <w:pPr>
              <w:rPr>
                <w:rFonts w:asciiTheme="minorHAnsi" w:hAnsiTheme="minorHAnsi" w:cstheme="minorHAnsi"/>
                <w:b/>
                <w:bCs/>
                <w:color w:val="002060"/>
                <w:lang w:val="nl-NL"/>
              </w:rPr>
            </w:pPr>
          </w:p>
          <w:p w14:paraId="7D2D8B99" w14:textId="77777777" w:rsidR="00D71A83" w:rsidRDefault="00D71A83" w:rsidP="008A094C">
            <w:pPr>
              <w:rPr>
                <w:rFonts w:asciiTheme="minorHAnsi" w:hAnsiTheme="minorHAnsi" w:cstheme="minorHAnsi"/>
                <w:b/>
                <w:bCs/>
                <w:color w:val="002060"/>
                <w:lang w:val="nl-NL"/>
              </w:rPr>
            </w:pPr>
          </w:p>
          <w:p w14:paraId="50C08805" w14:textId="0B7AB2E4" w:rsidR="008A094C" w:rsidRPr="008A094C" w:rsidRDefault="008A094C" w:rsidP="008A094C">
            <w:pPr>
              <w:rPr>
                <w:rFonts w:asciiTheme="minorHAnsi" w:hAnsiTheme="minorHAnsi" w:cstheme="minorHAnsi"/>
                <w:b/>
                <w:bCs/>
                <w:color w:val="002060"/>
                <w:lang w:val="nl-NL"/>
              </w:rPr>
            </w:pPr>
            <w:r>
              <w:rPr>
                <w:rFonts w:asciiTheme="minorHAnsi" w:hAnsiTheme="minorHAnsi" w:cstheme="minorHAnsi"/>
                <w:b/>
                <w:bCs/>
                <w:color w:val="002060"/>
                <w:lang w:val="nl-NL"/>
              </w:rPr>
              <w:t xml:space="preserve">Herziene handreiking </w:t>
            </w:r>
            <w:r w:rsidRPr="008A094C">
              <w:rPr>
                <w:rFonts w:asciiTheme="minorHAnsi" w:hAnsiTheme="minorHAnsi" w:cstheme="minorHAnsi"/>
                <w:b/>
                <w:bCs/>
                <w:color w:val="002060"/>
                <w:lang w:val="nl-NL"/>
              </w:rPr>
              <w:t xml:space="preserve">Bewust stoppen met eten en drinken </w:t>
            </w:r>
          </w:p>
          <w:p w14:paraId="32D8F113" w14:textId="657066BD" w:rsidR="00721C38" w:rsidRPr="009F6C8A" w:rsidRDefault="008A094C" w:rsidP="008A094C">
            <w:pPr>
              <w:rPr>
                <w:rFonts w:asciiTheme="minorHAnsi" w:hAnsiTheme="minorHAnsi" w:cstheme="minorHAnsi"/>
                <w:color w:val="002060"/>
                <w:lang w:val="nl-NL"/>
              </w:rPr>
            </w:pPr>
            <w:r w:rsidRPr="008A094C">
              <w:rPr>
                <w:rFonts w:asciiTheme="minorHAnsi" w:hAnsiTheme="minorHAnsi" w:cstheme="minorHAnsi"/>
                <w:color w:val="002060"/>
                <w:lang w:val="nl-NL"/>
              </w:rPr>
              <w:t xml:space="preserve">Zorgverleners kunnen te maken krijgen met patiënten die bewust willen stoppen met eten en drinken om het levenseinde te bespoedigen (BSTED). Het is belangrijk dat zij deze patiënten goed informeren, voorbereiden, begeleiden en adequate palliatieve zorg geven. De herziene handreiking Zorg voor mensen die bewust stoppen met eten en drinken om het levenseinde te bespoedigen helpt artsen, physician </w:t>
            </w:r>
            <w:r w:rsidR="00D71A83" w:rsidRPr="008A094C">
              <w:rPr>
                <w:rFonts w:asciiTheme="minorHAnsi" w:hAnsiTheme="minorHAnsi" w:cstheme="minorHAnsi"/>
                <w:color w:val="002060"/>
                <w:lang w:val="nl-NL"/>
              </w:rPr>
              <w:t>Assistants</w:t>
            </w:r>
            <w:r w:rsidRPr="008A094C">
              <w:rPr>
                <w:rFonts w:asciiTheme="minorHAnsi" w:hAnsiTheme="minorHAnsi" w:cstheme="minorHAnsi"/>
                <w:color w:val="002060"/>
                <w:lang w:val="nl-NL"/>
              </w:rPr>
              <w:t xml:space="preserve">, </w:t>
            </w:r>
            <w:r w:rsidR="00D71A83">
              <w:rPr>
                <w:rFonts w:asciiTheme="minorHAnsi" w:hAnsiTheme="minorHAnsi" w:cstheme="minorHAnsi"/>
                <w:color w:val="002060"/>
                <w:lang w:val="nl-NL"/>
              </w:rPr>
              <w:t>V</w:t>
            </w:r>
            <w:r w:rsidRPr="008A094C">
              <w:rPr>
                <w:rFonts w:asciiTheme="minorHAnsi" w:hAnsiTheme="minorHAnsi" w:cstheme="minorHAnsi"/>
                <w:color w:val="002060"/>
                <w:lang w:val="nl-NL"/>
              </w:rPr>
              <w:t xml:space="preserve">erpleegkundig </w:t>
            </w:r>
            <w:r w:rsidR="00D71A83">
              <w:rPr>
                <w:rFonts w:asciiTheme="minorHAnsi" w:hAnsiTheme="minorHAnsi" w:cstheme="minorHAnsi"/>
                <w:color w:val="002060"/>
                <w:lang w:val="nl-NL"/>
              </w:rPr>
              <w:t>S</w:t>
            </w:r>
            <w:r w:rsidRPr="008A094C">
              <w:rPr>
                <w:rFonts w:asciiTheme="minorHAnsi" w:hAnsiTheme="minorHAnsi" w:cstheme="minorHAnsi"/>
                <w:color w:val="002060"/>
                <w:lang w:val="nl-NL"/>
              </w:rPr>
              <w:t xml:space="preserve">pecialisten en verpleegkundigen hierbij.  </w:t>
            </w:r>
            <w:r w:rsidR="000B7464">
              <w:rPr>
                <w:rFonts w:asciiTheme="minorHAnsi" w:hAnsiTheme="minorHAnsi" w:cstheme="minorHAnsi"/>
                <w:color w:val="002060"/>
                <w:lang w:val="nl-NL"/>
              </w:rPr>
              <w:br/>
            </w:r>
            <w:hyperlink r:id="rId16" w:history="1">
              <w:r w:rsidR="000B7464" w:rsidRPr="000B7464">
                <w:rPr>
                  <w:rStyle w:val="Hyperlink"/>
                  <w:rFonts w:asciiTheme="minorHAnsi" w:hAnsiTheme="minorHAnsi" w:cstheme="minorHAnsi"/>
                  <w:lang w:val="nl-NL"/>
                </w:rPr>
                <w:t>Klik hier</w:t>
              </w:r>
            </w:hyperlink>
            <w:r w:rsidR="000B7464">
              <w:rPr>
                <w:rFonts w:asciiTheme="minorHAnsi" w:hAnsiTheme="minorHAnsi" w:cstheme="minorHAnsi"/>
                <w:color w:val="002060"/>
                <w:lang w:val="nl-NL"/>
              </w:rPr>
              <w:t xml:space="preserve"> voor meer informatie en voor de handreiking.</w:t>
            </w:r>
          </w:p>
        </w:tc>
      </w:tr>
      <w:tr w:rsidR="00F50B65" w:rsidRPr="002B2726" w14:paraId="136C6C70" w14:textId="77777777" w:rsidTr="005F39DC">
        <w:trPr>
          <w:trHeight w:val="1351"/>
        </w:trPr>
        <w:tc>
          <w:tcPr>
            <w:tcW w:w="2410" w:type="dxa"/>
          </w:tcPr>
          <w:p w14:paraId="1FE015E9" w14:textId="77777777" w:rsidR="000B7464" w:rsidRDefault="000B7464" w:rsidP="004041F3">
            <w:pPr>
              <w:rPr>
                <w:b/>
                <w:bCs/>
                <w:color w:val="002060"/>
                <w:sz w:val="28"/>
                <w:szCs w:val="28"/>
                <w:lang w:val="nl-NL"/>
              </w:rPr>
            </w:pPr>
          </w:p>
          <w:p w14:paraId="31A8E408" w14:textId="3186EA87" w:rsidR="00E82D65" w:rsidRPr="00F50B65" w:rsidRDefault="00883952" w:rsidP="004041F3">
            <w:pPr>
              <w:rPr>
                <w:noProof/>
                <w:color w:val="002060"/>
              </w:rPr>
            </w:pPr>
            <w:r w:rsidRPr="00F50B65">
              <w:rPr>
                <w:b/>
                <w:bCs/>
                <w:color w:val="002060"/>
                <w:sz w:val="28"/>
                <w:szCs w:val="28"/>
                <w:lang w:val="nl-NL"/>
              </w:rPr>
              <w:t>L</w:t>
            </w:r>
            <w:r w:rsidRPr="00F50B65">
              <w:rPr>
                <w:b/>
                <w:bCs/>
                <w:color w:val="002060"/>
                <w:sz w:val="28"/>
                <w:szCs w:val="28"/>
              </w:rPr>
              <w:t xml:space="preserve">andelijke </w:t>
            </w:r>
            <w:r w:rsidRPr="00F50B65">
              <w:rPr>
                <w:b/>
                <w:bCs/>
                <w:color w:val="002060"/>
                <w:sz w:val="28"/>
                <w:szCs w:val="28"/>
                <w:lang w:val="nl-NL"/>
              </w:rPr>
              <w:t>i</w:t>
            </w:r>
            <w:r w:rsidRPr="00F50B65">
              <w:rPr>
                <w:b/>
                <w:bCs/>
                <w:color w:val="002060"/>
                <w:sz w:val="28"/>
                <w:szCs w:val="28"/>
              </w:rPr>
              <w:t>n</w:t>
            </w:r>
            <w:r w:rsidRPr="00F50B65">
              <w:rPr>
                <w:b/>
                <w:bCs/>
                <w:color w:val="002060"/>
                <w:sz w:val="28"/>
                <w:szCs w:val="28"/>
                <w:lang w:val="nl-NL"/>
              </w:rPr>
              <w:t>formatie</w:t>
            </w:r>
          </w:p>
          <w:p w14:paraId="3DEFAFD0" w14:textId="77777777" w:rsidR="002E4957" w:rsidRDefault="00472DEA" w:rsidP="00CA5CD4">
            <w:pPr>
              <w:rPr>
                <w:noProof/>
                <w:color w:val="002060"/>
              </w:rPr>
            </w:pPr>
            <w:r w:rsidRPr="00472DEA">
              <w:rPr>
                <w:noProof/>
                <w:color w:val="002060"/>
              </w:rPr>
              <w:drawing>
                <wp:inline distT="0" distB="0" distL="0" distR="0" wp14:anchorId="13C1BA1B" wp14:editId="0A0D697D">
                  <wp:extent cx="1393190" cy="584200"/>
                  <wp:effectExtent l="0" t="0" r="0" b="6350"/>
                  <wp:docPr id="76906292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062929" name=""/>
                          <pic:cNvPicPr/>
                        </pic:nvPicPr>
                        <pic:blipFill>
                          <a:blip r:embed="rId17"/>
                          <a:stretch>
                            <a:fillRect/>
                          </a:stretch>
                        </pic:blipFill>
                        <pic:spPr>
                          <a:xfrm>
                            <a:off x="0" y="0"/>
                            <a:ext cx="1393190" cy="584200"/>
                          </a:xfrm>
                          <a:prstGeom prst="rect">
                            <a:avLst/>
                          </a:prstGeom>
                        </pic:spPr>
                      </pic:pic>
                    </a:graphicData>
                  </a:graphic>
                </wp:inline>
              </w:drawing>
            </w:r>
          </w:p>
          <w:p w14:paraId="2A946993" w14:textId="77777777" w:rsidR="00472DEA" w:rsidRDefault="00472DEA" w:rsidP="00472DEA">
            <w:pPr>
              <w:rPr>
                <w:noProof/>
                <w:color w:val="002060"/>
              </w:rPr>
            </w:pPr>
          </w:p>
          <w:p w14:paraId="16A92263" w14:textId="77777777" w:rsidR="000B7464" w:rsidRDefault="000B7464" w:rsidP="00472DEA">
            <w:pPr>
              <w:rPr>
                <w:noProof/>
                <w:color w:val="002060"/>
              </w:rPr>
            </w:pPr>
          </w:p>
          <w:p w14:paraId="11689714" w14:textId="77777777" w:rsidR="000B7464" w:rsidRDefault="000B7464" w:rsidP="00472DEA">
            <w:pPr>
              <w:rPr>
                <w:noProof/>
                <w:color w:val="002060"/>
              </w:rPr>
            </w:pPr>
          </w:p>
          <w:p w14:paraId="16C94C71" w14:textId="47AEBC37" w:rsidR="00472DEA" w:rsidRPr="00472DEA" w:rsidRDefault="008A094C" w:rsidP="00472DEA">
            <w:r w:rsidRPr="008A094C">
              <w:rPr>
                <w:noProof/>
              </w:rPr>
              <w:drawing>
                <wp:inline distT="0" distB="0" distL="0" distR="0" wp14:anchorId="15776B77" wp14:editId="216273C6">
                  <wp:extent cx="1393190" cy="962660"/>
                  <wp:effectExtent l="0" t="0" r="0" b="8890"/>
                  <wp:docPr id="40518468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184682" name=""/>
                          <pic:cNvPicPr/>
                        </pic:nvPicPr>
                        <pic:blipFill>
                          <a:blip r:embed="rId18"/>
                          <a:stretch>
                            <a:fillRect/>
                          </a:stretch>
                        </pic:blipFill>
                        <pic:spPr>
                          <a:xfrm>
                            <a:off x="0" y="0"/>
                            <a:ext cx="1393190" cy="962660"/>
                          </a:xfrm>
                          <a:prstGeom prst="rect">
                            <a:avLst/>
                          </a:prstGeom>
                        </pic:spPr>
                      </pic:pic>
                    </a:graphicData>
                  </a:graphic>
                </wp:inline>
              </w:drawing>
            </w:r>
          </w:p>
        </w:tc>
        <w:tc>
          <w:tcPr>
            <w:tcW w:w="8222" w:type="dxa"/>
          </w:tcPr>
          <w:p w14:paraId="7A7BFD7A" w14:textId="77777777" w:rsidR="00FC4E34" w:rsidRDefault="00FC4E34" w:rsidP="003C6CEF">
            <w:pPr>
              <w:rPr>
                <w:b/>
                <w:bCs/>
                <w:color w:val="002060"/>
                <w:lang w:val="nl-NL"/>
              </w:rPr>
            </w:pPr>
          </w:p>
          <w:p w14:paraId="5E48C250" w14:textId="77777777" w:rsidR="008A748A" w:rsidRPr="00E749EA" w:rsidRDefault="008A748A" w:rsidP="003C6CEF">
            <w:pPr>
              <w:rPr>
                <w:b/>
                <w:bCs/>
                <w:color w:val="002060"/>
                <w:lang w:val="nl-NL"/>
              </w:rPr>
            </w:pPr>
          </w:p>
          <w:p w14:paraId="5E9A9A3A" w14:textId="77777777" w:rsidR="008A748A" w:rsidRDefault="008A748A" w:rsidP="008A748A">
            <w:pPr>
              <w:rPr>
                <w:b/>
                <w:bCs/>
                <w:color w:val="002060"/>
                <w:lang w:val="nl-NL"/>
              </w:rPr>
            </w:pPr>
          </w:p>
          <w:p w14:paraId="30B5FDBE" w14:textId="77777777" w:rsidR="000B7464" w:rsidRDefault="000B7464" w:rsidP="002178BF">
            <w:pPr>
              <w:rPr>
                <w:b/>
                <w:bCs/>
                <w:color w:val="002060"/>
                <w:lang w:val="nl-NL"/>
              </w:rPr>
            </w:pPr>
          </w:p>
          <w:p w14:paraId="0859B974" w14:textId="50D42B61" w:rsidR="00472DEA" w:rsidRDefault="00472DEA" w:rsidP="002178BF">
            <w:pPr>
              <w:rPr>
                <w:color w:val="002060"/>
                <w:lang w:val="nl-NL"/>
              </w:rPr>
            </w:pPr>
            <w:r w:rsidRPr="00472DEA">
              <w:rPr>
                <w:b/>
                <w:bCs/>
                <w:color w:val="002060"/>
                <w:lang w:val="nl-NL"/>
              </w:rPr>
              <w:t>De rol van het sociaal domein bij palliatieve zorg en ondersteuning</w:t>
            </w:r>
            <w:r>
              <w:rPr>
                <w:b/>
                <w:bCs/>
                <w:color w:val="002060"/>
                <w:lang w:val="nl-NL"/>
              </w:rPr>
              <w:br/>
            </w:r>
            <w:r>
              <w:rPr>
                <w:color w:val="002060"/>
                <w:lang w:val="nl-NL"/>
              </w:rPr>
              <w:t>We hebben</w:t>
            </w:r>
            <w:r w:rsidRPr="00472DEA">
              <w:rPr>
                <w:color w:val="002060"/>
                <w:lang w:val="nl-NL"/>
              </w:rPr>
              <w:t xml:space="preserve"> het vaak over ‘het sociaal domein’. Wie of wat bedoelen we daarmee? En waarom speelt dat sociaal domein zo’n belangrijke rol bij de palliatieve zorg en </w:t>
            </w:r>
          </w:p>
          <w:p w14:paraId="59E93D6A" w14:textId="69A0125A" w:rsidR="002178BF" w:rsidRDefault="00472DEA" w:rsidP="002178BF">
            <w:pPr>
              <w:rPr>
                <w:color w:val="002060"/>
                <w:lang w:val="nl-NL"/>
              </w:rPr>
            </w:pPr>
            <w:r w:rsidRPr="00472DEA">
              <w:rPr>
                <w:color w:val="002060"/>
                <w:lang w:val="nl-NL"/>
              </w:rPr>
              <w:t>ondersteuning aan mensen met een ongeneeslijke ziekte en hun naasten?</w:t>
            </w:r>
            <w:r>
              <w:rPr>
                <w:color w:val="002060"/>
                <w:lang w:val="nl-NL"/>
              </w:rPr>
              <w:t xml:space="preserve"> </w:t>
            </w:r>
            <w:hyperlink r:id="rId19" w:history="1">
              <w:r w:rsidRPr="00472DEA">
                <w:rPr>
                  <w:rStyle w:val="Hyperlink"/>
                  <w:lang w:val="nl-NL"/>
                </w:rPr>
                <w:t>Klik hier</w:t>
              </w:r>
            </w:hyperlink>
            <w:r>
              <w:rPr>
                <w:color w:val="002060"/>
                <w:lang w:val="nl-NL"/>
              </w:rPr>
              <w:t xml:space="preserve"> om naar een overzicht pagina sociaal domein en palliatieve </w:t>
            </w:r>
            <w:r w:rsidR="000B7464">
              <w:rPr>
                <w:color w:val="002060"/>
                <w:lang w:val="nl-NL"/>
              </w:rPr>
              <w:t>zorg te</w:t>
            </w:r>
            <w:r>
              <w:rPr>
                <w:color w:val="002060"/>
                <w:lang w:val="nl-NL"/>
              </w:rPr>
              <w:t xml:space="preserve"> gaan </w:t>
            </w:r>
          </w:p>
          <w:p w14:paraId="1E68E46E" w14:textId="77777777" w:rsidR="00472DEA" w:rsidRDefault="00472DEA" w:rsidP="002178BF">
            <w:pPr>
              <w:rPr>
                <w:b/>
                <w:bCs/>
                <w:color w:val="002060"/>
                <w:lang w:val="nl-NL"/>
              </w:rPr>
            </w:pPr>
          </w:p>
          <w:p w14:paraId="527D65B1" w14:textId="77777777" w:rsidR="000B7464" w:rsidRDefault="000B7464" w:rsidP="002178BF">
            <w:pPr>
              <w:rPr>
                <w:b/>
                <w:bCs/>
                <w:color w:val="002060"/>
                <w:lang w:val="nl-NL"/>
              </w:rPr>
            </w:pPr>
          </w:p>
          <w:p w14:paraId="0C94F69F" w14:textId="74789F1F" w:rsidR="008A094C" w:rsidRDefault="00472DEA" w:rsidP="002178BF">
            <w:pPr>
              <w:rPr>
                <w:b/>
                <w:bCs/>
                <w:color w:val="002060"/>
                <w:lang w:val="nl-NL"/>
              </w:rPr>
            </w:pPr>
            <w:r w:rsidRPr="00472DEA">
              <w:rPr>
                <w:b/>
                <w:bCs/>
                <w:color w:val="002060"/>
                <w:lang w:val="nl-NL"/>
              </w:rPr>
              <w:t>P</w:t>
            </w:r>
            <w:r w:rsidR="008A094C">
              <w:rPr>
                <w:b/>
                <w:bCs/>
                <w:color w:val="002060"/>
                <w:lang w:val="nl-NL"/>
              </w:rPr>
              <w:t>alliatieve zorg ook onderdeel van acute zorgverlening.</w:t>
            </w:r>
          </w:p>
          <w:p w14:paraId="45473529" w14:textId="77777777" w:rsidR="008A094C" w:rsidRDefault="008A094C" w:rsidP="002178BF">
            <w:pPr>
              <w:rPr>
                <w:color w:val="002060"/>
                <w:lang w:val="nl-NL"/>
              </w:rPr>
            </w:pPr>
            <w:r w:rsidRPr="008A094C">
              <w:rPr>
                <w:color w:val="002060"/>
                <w:lang w:val="nl-NL"/>
              </w:rPr>
              <w:t>In de 13 jaar dat Doutsje Idzenga SEH-arts is, is de acute zorg veranderd. Patiënten worden ouder, de zorg complexer en er wordt eindeloos doorbehandeld. Maar is dat wel juist, vraagt ze zich af. “Zeker bij kwetsbare patiënten zou palliatieve zorg in de acute zorgverlening een rol moeten spelen.”</w:t>
            </w:r>
            <w:r>
              <w:rPr>
                <w:color w:val="002060"/>
                <w:lang w:val="nl-NL"/>
              </w:rPr>
              <w:t xml:space="preserve"> </w:t>
            </w:r>
          </w:p>
          <w:p w14:paraId="464EB9F9" w14:textId="51D5534B" w:rsidR="008A094C" w:rsidRPr="008A094C" w:rsidRDefault="00000000" w:rsidP="002178BF">
            <w:pPr>
              <w:rPr>
                <w:color w:val="002060"/>
                <w:lang w:val="nl-NL"/>
              </w:rPr>
            </w:pPr>
            <w:hyperlink r:id="rId20" w:history="1">
              <w:r w:rsidR="008A094C" w:rsidRPr="008A094C">
                <w:rPr>
                  <w:rStyle w:val="Hyperlink"/>
                  <w:lang w:val="nl-NL"/>
                </w:rPr>
                <w:t>Klik hier</w:t>
              </w:r>
            </w:hyperlink>
            <w:r w:rsidR="008A094C">
              <w:rPr>
                <w:color w:val="002060"/>
                <w:lang w:val="nl-NL"/>
              </w:rPr>
              <w:t xml:space="preserve"> om haar model voor palliatieve zorg op de SEH te lezen.</w:t>
            </w:r>
          </w:p>
          <w:p w14:paraId="438654B5" w14:textId="55415AF3" w:rsidR="00472DEA" w:rsidRPr="00822C2E" w:rsidRDefault="00472DEA" w:rsidP="002178BF">
            <w:pPr>
              <w:rPr>
                <w:b/>
                <w:bCs/>
                <w:color w:val="002060"/>
                <w:lang w:val="nl-NL"/>
              </w:rPr>
            </w:pPr>
          </w:p>
        </w:tc>
      </w:tr>
      <w:tr w:rsidR="00F50B65" w:rsidRPr="002B2726" w14:paraId="72447FE2" w14:textId="77777777" w:rsidTr="005F39DC">
        <w:tc>
          <w:tcPr>
            <w:tcW w:w="2410" w:type="dxa"/>
          </w:tcPr>
          <w:p w14:paraId="46B427A8" w14:textId="77777777" w:rsidR="00D71A83" w:rsidRDefault="00D71A83" w:rsidP="00AA6EBE">
            <w:pPr>
              <w:rPr>
                <w:b/>
                <w:bCs/>
                <w:noProof/>
                <w:color w:val="002060"/>
                <w:sz w:val="28"/>
                <w:szCs w:val="28"/>
                <w:lang w:val="nl-NL"/>
              </w:rPr>
            </w:pPr>
          </w:p>
          <w:p w14:paraId="21E6F734" w14:textId="21DD6D3B" w:rsidR="00035B41" w:rsidRPr="005F39DC" w:rsidRDefault="005F39DC" w:rsidP="00AA6EBE">
            <w:pPr>
              <w:rPr>
                <w:b/>
                <w:bCs/>
                <w:noProof/>
                <w:color w:val="002060"/>
                <w:sz w:val="28"/>
                <w:szCs w:val="28"/>
                <w:lang w:val="nl-NL"/>
              </w:rPr>
            </w:pPr>
            <w:r>
              <w:rPr>
                <w:b/>
                <w:bCs/>
                <w:noProof/>
                <w:color w:val="002060"/>
                <w:sz w:val="28"/>
                <w:szCs w:val="28"/>
                <w:lang w:val="nl-NL"/>
              </w:rPr>
              <w:t>Ter inspiratie</w:t>
            </w:r>
          </w:p>
          <w:p w14:paraId="214A4564" w14:textId="77777777" w:rsidR="005F39DC" w:rsidRDefault="005F39DC" w:rsidP="00AA6EBE">
            <w:pPr>
              <w:rPr>
                <w:b/>
                <w:bCs/>
                <w:noProof/>
                <w:color w:val="002060"/>
                <w:sz w:val="28"/>
                <w:szCs w:val="28"/>
                <w:lang w:val="nl-NL"/>
              </w:rPr>
            </w:pPr>
          </w:p>
          <w:p w14:paraId="079740EB" w14:textId="7794CE0F" w:rsidR="005F39DC" w:rsidRDefault="000B7464" w:rsidP="00AA6EBE">
            <w:pPr>
              <w:rPr>
                <w:b/>
                <w:bCs/>
                <w:noProof/>
                <w:color w:val="002060"/>
                <w:sz w:val="28"/>
                <w:szCs w:val="28"/>
                <w:lang w:val="nl-NL"/>
              </w:rPr>
            </w:pPr>
            <w:r w:rsidRPr="000B7464">
              <w:rPr>
                <w:b/>
                <w:bCs/>
                <w:noProof/>
                <w:color w:val="002060"/>
                <w:sz w:val="28"/>
                <w:szCs w:val="28"/>
                <w:lang w:val="nl-NL"/>
              </w:rPr>
              <w:drawing>
                <wp:inline distT="0" distB="0" distL="0" distR="0" wp14:anchorId="22B21A4D" wp14:editId="25A7B166">
                  <wp:extent cx="1393190" cy="432435"/>
                  <wp:effectExtent l="0" t="0" r="0" b="5715"/>
                  <wp:docPr id="5378917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891738" name=""/>
                          <pic:cNvPicPr/>
                        </pic:nvPicPr>
                        <pic:blipFill>
                          <a:blip r:embed="rId21"/>
                          <a:stretch>
                            <a:fillRect/>
                          </a:stretch>
                        </pic:blipFill>
                        <pic:spPr>
                          <a:xfrm>
                            <a:off x="0" y="0"/>
                            <a:ext cx="1393190" cy="432435"/>
                          </a:xfrm>
                          <a:prstGeom prst="rect">
                            <a:avLst/>
                          </a:prstGeom>
                        </pic:spPr>
                      </pic:pic>
                    </a:graphicData>
                  </a:graphic>
                </wp:inline>
              </w:drawing>
            </w:r>
          </w:p>
          <w:p w14:paraId="7AF33A3D" w14:textId="77777777" w:rsidR="005F39DC" w:rsidRDefault="005F39DC" w:rsidP="00AA6EBE">
            <w:pPr>
              <w:rPr>
                <w:b/>
                <w:bCs/>
                <w:noProof/>
                <w:color w:val="002060"/>
                <w:sz w:val="28"/>
                <w:szCs w:val="28"/>
                <w:lang w:val="nl-NL"/>
              </w:rPr>
            </w:pPr>
          </w:p>
          <w:p w14:paraId="5851FAA7" w14:textId="77777777" w:rsidR="005F39DC" w:rsidRDefault="005F39DC" w:rsidP="00AA6EBE">
            <w:pPr>
              <w:rPr>
                <w:b/>
                <w:bCs/>
                <w:noProof/>
                <w:color w:val="002060"/>
                <w:sz w:val="28"/>
                <w:szCs w:val="28"/>
                <w:lang w:val="nl-NL"/>
              </w:rPr>
            </w:pPr>
          </w:p>
          <w:p w14:paraId="7ADE3939" w14:textId="77777777" w:rsidR="005F39DC" w:rsidRDefault="005F39DC" w:rsidP="00AA6EBE">
            <w:pPr>
              <w:rPr>
                <w:b/>
                <w:bCs/>
                <w:noProof/>
                <w:color w:val="002060"/>
                <w:sz w:val="28"/>
                <w:szCs w:val="28"/>
                <w:lang w:val="nl-NL"/>
              </w:rPr>
            </w:pPr>
          </w:p>
          <w:p w14:paraId="15529D54" w14:textId="77777777" w:rsidR="00D71A83" w:rsidRDefault="00D71A83" w:rsidP="00AA6EBE">
            <w:pPr>
              <w:rPr>
                <w:b/>
                <w:bCs/>
                <w:noProof/>
                <w:color w:val="002060"/>
                <w:sz w:val="28"/>
                <w:szCs w:val="28"/>
                <w:lang w:val="nl-NL"/>
              </w:rPr>
            </w:pPr>
          </w:p>
          <w:p w14:paraId="72D12DD7" w14:textId="50A23C61" w:rsidR="00A604D6" w:rsidRPr="005F39DC" w:rsidRDefault="002178BF" w:rsidP="00AA6EBE">
            <w:pPr>
              <w:rPr>
                <w:b/>
                <w:bCs/>
                <w:noProof/>
                <w:color w:val="002060"/>
                <w:sz w:val="28"/>
                <w:szCs w:val="28"/>
                <w:lang w:val="nl-NL"/>
              </w:rPr>
            </w:pPr>
            <w:r>
              <w:rPr>
                <w:b/>
                <w:bCs/>
                <w:noProof/>
                <w:color w:val="002060"/>
                <w:sz w:val="28"/>
                <w:szCs w:val="28"/>
                <w:lang w:val="nl-NL"/>
              </w:rPr>
              <w:t>U</w:t>
            </w:r>
            <w:r w:rsidR="002431B2" w:rsidRPr="005F39DC">
              <w:rPr>
                <w:b/>
                <w:bCs/>
                <w:noProof/>
                <w:color w:val="002060"/>
                <w:sz w:val="28"/>
                <w:szCs w:val="28"/>
                <w:lang w:val="nl-NL"/>
              </w:rPr>
              <w:t>it de vorige nieuwsbrief</w:t>
            </w:r>
          </w:p>
          <w:p w14:paraId="07C69C7F" w14:textId="77777777" w:rsidR="00D07634" w:rsidRDefault="006B264A" w:rsidP="00AA6EBE">
            <w:pPr>
              <w:rPr>
                <w:b/>
                <w:bCs/>
                <w:noProof/>
                <w:color w:val="002060"/>
                <w:sz w:val="28"/>
                <w:szCs w:val="28"/>
              </w:rPr>
            </w:pPr>
            <w:r>
              <w:rPr>
                <w:b/>
                <w:bCs/>
                <w:noProof/>
                <w:color w:val="002060"/>
                <w:sz w:val="28"/>
                <w:szCs w:val="28"/>
              </w:rPr>
              <w:drawing>
                <wp:inline distT="0" distB="0" distL="0" distR="0" wp14:anchorId="13A61612" wp14:editId="1FA884ED">
                  <wp:extent cx="1170305" cy="304800"/>
                  <wp:effectExtent l="0" t="0" r="0" b="0"/>
                  <wp:docPr id="143491269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0305" cy="304800"/>
                          </a:xfrm>
                          <a:prstGeom prst="rect">
                            <a:avLst/>
                          </a:prstGeom>
                          <a:noFill/>
                        </pic:spPr>
                      </pic:pic>
                    </a:graphicData>
                  </a:graphic>
                </wp:inline>
              </w:drawing>
            </w:r>
          </w:p>
          <w:p w14:paraId="4C7858F9" w14:textId="77777777" w:rsidR="00D71A83" w:rsidRDefault="00D71A83" w:rsidP="00AA6EBE">
            <w:pPr>
              <w:rPr>
                <w:b/>
                <w:bCs/>
                <w:noProof/>
                <w:color w:val="002060"/>
                <w:sz w:val="28"/>
                <w:szCs w:val="28"/>
              </w:rPr>
            </w:pPr>
          </w:p>
          <w:p w14:paraId="7A6CEA7E" w14:textId="77777777" w:rsidR="00D71A83" w:rsidRDefault="00D71A83" w:rsidP="00AA6EBE">
            <w:pPr>
              <w:rPr>
                <w:b/>
                <w:bCs/>
                <w:noProof/>
                <w:color w:val="002060"/>
                <w:sz w:val="28"/>
                <w:szCs w:val="28"/>
              </w:rPr>
            </w:pPr>
          </w:p>
          <w:p w14:paraId="59858B70" w14:textId="1F002DAC" w:rsidR="00D71A83" w:rsidRPr="00F50B65" w:rsidRDefault="00D71A83" w:rsidP="00AA6EBE">
            <w:pPr>
              <w:rPr>
                <w:b/>
                <w:bCs/>
                <w:noProof/>
                <w:color w:val="002060"/>
                <w:sz w:val="28"/>
                <w:szCs w:val="28"/>
              </w:rPr>
            </w:pPr>
          </w:p>
        </w:tc>
        <w:tc>
          <w:tcPr>
            <w:tcW w:w="8222" w:type="dxa"/>
          </w:tcPr>
          <w:p w14:paraId="040CDF19" w14:textId="77777777" w:rsidR="000B7464" w:rsidRDefault="000B7464" w:rsidP="00C34D7F">
            <w:pPr>
              <w:pStyle w:val="paragraph"/>
              <w:spacing w:before="0" w:beforeAutospacing="0" w:after="0" w:afterAutospacing="0"/>
              <w:textAlignment w:val="baseline"/>
              <w:rPr>
                <w:rStyle w:val="eop"/>
                <w:rFonts w:asciiTheme="minorHAnsi" w:hAnsiTheme="minorHAnsi" w:cstheme="minorHAnsi"/>
                <w:b/>
                <w:bCs/>
                <w:color w:val="002060"/>
                <w:sz w:val="22"/>
                <w:szCs w:val="22"/>
                <w:lang w:val="nl-NL"/>
              </w:rPr>
            </w:pPr>
          </w:p>
          <w:p w14:paraId="690EA61E" w14:textId="77777777" w:rsidR="000B7464" w:rsidRDefault="000B7464" w:rsidP="00C34D7F">
            <w:pPr>
              <w:pStyle w:val="paragraph"/>
              <w:spacing w:before="0" w:beforeAutospacing="0" w:after="0" w:afterAutospacing="0"/>
              <w:textAlignment w:val="baseline"/>
              <w:rPr>
                <w:rStyle w:val="eop"/>
                <w:rFonts w:asciiTheme="minorHAnsi" w:hAnsiTheme="minorHAnsi" w:cstheme="minorHAnsi"/>
                <w:b/>
                <w:bCs/>
                <w:color w:val="002060"/>
                <w:sz w:val="22"/>
                <w:szCs w:val="22"/>
                <w:lang w:val="nl-NL"/>
              </w:rPr>
            </w:pPr>
          </w:p>
          <w:p w14:paraId="395F7259" w14:textId="77777777" w:rsidR="00D71A83" w:rsidRDefault="00D71A83" w:rsidP="00C34D7F">
            <w:pPr>
              <w:pStyle w:val="paragraph"/>
              <w:spacing w:before="0" w:beforeAutospacing="0" w:after="0" w:afterAutospacing="0"/>
              <w:textAlignment w:val="baseline"/>
              <w:rPr>
                <w:rStyle w:val="eop"/>
                <w:rFonts w:asciiTheme="minorHAnsi" w:hAnsiTheme="minorHAnsi" w:cstheme="minorHAnsi"/>
                <w:b/>
                <w:bCs/>
                <w:color w:val="002060"/>
                <w:sz w:val="22"/>
                <w:szCs w:val="22"/>
                <w:lang w:val="nl-NL"/>
              </w:rPr>
            </w:pPr>
          </w:p>
          <w:p w14:paraId="68E26F5E" w14:textId="77777777" w:rsidR="00D71A83" w:rsidRDefault="00D71A83" w:rsidP="00C34D7F">
            <w:pPr>
              <w:pStyle w:val="paragraph"/>
              <w:spacing w:before="0" w:beforeAutospacing="0" w:after="0" w:afterAutospacing="0"/>
              <w:textAlignment w:val="baseline"/>
              <w:rPr>
                <w:rStyle w:val="eop"/>
                <w:rFonts w:asciiTheme="minorHAnsi" w:hAnsiTheme="minorHAnsi" w:cstheme="minorHAnsi"/>
                <w:b/>
                <w:bCs/>
                <w:color w:val="002060"/>
                <w:sz w:val="22"/>
                <w:szCs w:val="22"/>
                <w:lang w:val="nl-NL"/>
              </w:rPr>
            </w:pPr>
          </w:p>
          <w:p w14:paraId="3C645C96" w14:textId="1DB2A14B" w:rsidR="00C34D7F" w:rsidRDefault="005F39DC" w:rsidP="00C34D7F">
            <w:pPr>
              <w:pStyle w:val="paragraph"/>
              <w:spacing w:before="0" w:beforeAutospacing="0" w:after="0" w:afterAutospacing="0"/>
              <w:textAlignment w:val="baseline"/>
              <w:rPr>
                <w:rStyle w:val="eop"/>
                <w:rFonts w:asciiTheme="minorHAnsi" w:hAnsiTheme="minorHAnsi" w:cstheme="minorHAnsi"/>
                <w:b/>
                <w:bCs/>
                <w:color w:val="002060"/>
                <w:sz w:val="22"/>
                <w:szCs w:val="22"/>
                <w:lang w:val="nl-NL"/>
              </w:rPr>
            </w:pPr>
            <w:r w:rsidRPr="005F39DC">
              <w:rPr>
                <w:rStyle w:val="eop"/>
                <w:rFonts w:asciiTheme="minorHAnsi" w:hAnsiTheme="minorHAnsi" w:cstheme="minorHAnsi"/>
                <w:b/>
                <w:bCs/>
                <w:color w:val="002060"/>
                <w:sz w:val="22"/>
                <w:szCs w:val="22"/>
                <w:lang w:val="nl-NL"/>
              </w:rPr>
              <w:t>De nachtwaker</w:t>
            </w:r>
          </w:p>
          <w:p w14:paraId="5816A9E9" w14:textId="005A29D0" w:rsidR="005F39DC" w:rsidRPr="005F39DC" w:rsidRDefault="005F39DC" w:rsidP="00C34D7F">
            <w:pPr>
              <w:pStyle w:val="paragraph"/>
              <w:spacing w:before="0" w:beforeAutospacing="0" w:after="0" w:afterAutospacing="0"/>
              <w:textAlignment w:val="baseline"/>
              <w:rPr>
                <w:rFonts w:asciiTheme="minorHAnsi" w:hAnsiTheme="minorHAnsi" w:cstheme="minorHAnsi"/>
                <w:color w:val="002060"/>
                <w:sz w:val="22"/>
                <w:szCs w:val="22"/>
                <w:lang w:val="nl-NL"/>
              </w:rPr>
            </w:pPr>
            <w:r w:rsidRPr="005F39DC">
              <w:rPr>
                <w:rFonts w:asciiTheme="minorHAnsi" w:hAnsiTheme="minorHAnsi" w:cstheme="minorHAnsi"/>
                <w:color w:val="002060"/>
                <w:sz w:val="22"/>
                <w:szCs w:val="22"/>
                <w:lang w:val="nl-NL"/>
              </w:rPr>
              <w:t xml:space="preserve">De documentaire De nachtwaker, </w:t>
            </w:r>
            <w:hyperlink r:id="rId23" w:history="1">
              <w:r w:rsidRPr="005F39DC">
                <w:rPr>
                  <w:rStyle w:val="Hyperlink"/>
                  <w:rFonts w:asciiTheme="minorHAnsi" w:hAnsiTheme="minorHAnsi" w:cstheme="minorHAnsi"/>
                  <w:color w:val="002060"/>
                  <w:sz w:val="22"/>
                  <w:szCs w:val="22"/>
                  <w:lang w:val="nl-NL"/>
                </w:rPr>
                <w:t>klik hier</w:t>
              </w:r>
            </w:hyperlink>
            <w:r w:rsidRPr="005F39DC">
              <w:rPr>
                <w:rFonts w:asciiTheme="minorHAnsi" w:hAnsiTheme="minorHAnsi" w:cstheme="minorHAnsi"/>
                <w:color w:val="002060"/>
                <w:sz w:val="22"/>
                <w:szCs w:val="22"/>
                <w:lang w:val="nl-NL"/>
              </w:rPr>
              <w:t>,</w:t>
            </w:r>
            <w:r>
              <w:rPr>
                <w:rFonts w:asciiTheme="minorHAnsi" w:hAnsiTheme="minorHAnsi" w:cstheme="minorHAnsi"/>
                <w:color w:val="002060"/>
                <w:sz w:val="22"/>
                <w:szCs w:val="22"/>
                <w:lang w:val="nl-NL"/>
              </w:rPr>
              <w:br/>
            </w:r>
            <w:r w:rsidRPr="005F39DC">
              <w:rPr>
                <w:rFonts w:asciiTheme="minorHAnsi" w:hAnsiTheme="minorHAnsi" w:cstheme="minorHAnsi"/>
                <w:color w:val="002060"/>
                <w:sz w:val="22"/>
                <w:szCs w:val="22"/>
                <w:lang w:val="nl-NL"/>
              </w:rPr>
              <w:t xml:space="preserve">In De nachtwaker zien we Janneke zowel in haar dagelijkse leven als tijdens het waken. Al ruim twintig jaar werkt </w:t>
            </w:r>
            <w:r>
              <w:rPr>
                <w:rFonts w:asciiTheme="minorHAnsi" w:hAnsiTheme="minorHAnsi" w:cstheme="minorHAnsi"/>
                <w:color w:val="002060"/>
                <w:sz w:val="22"/>
                <w:szCs w:val="22"/>
                <w:lang w:val="nl-NL"/>
              </w:rPr>
              <w:t xml:space="preserve">ze </w:t>
            </w:r>
            <w:r w:rsidRPr="005F39DC">
              <w:rPr>
                <w:rFonts w:asciiTheme="minorHAnsi" w:hAnsiTheme="minorHAnsi" w:cstheme="minorHAnsi"/>
                <w:color w:val="002060"/>
                <w:sz w:val="22"/>
                <w:szCs w:val="22"/>
                <w:lang w:val="nl-NL"/>
              </w:rPr>
              <w:t>als vrijwilliger in de palliatieve terminale zorg, zowel in het hospice als bij mensen thuis.</w:t>
            </w:r>
            <w:r>
              <w:rPr>
                <w:rFonts w:asciiTheme="minorHAnsi" w:hAnsiTheme="minorHAnsi" w:cstheme="minorHAnsi"/>
                <w:color w:val="002060"/>
                <w:sz w:val="22"/>
                <w:szCs w:val="22"/>
                <w:lang w:val="nl-NL"/>
              </w:rPr>
              <w:t xml:space="preserve"> </w:t>
            </w:r>
            <w:r w:rsidRPr="005F39DC">
              <w:rPr>
                <w:rFonts w:asciiTheme="minorHAnsi" w:hAnsiTheme="minorHAnsi" w:cstheme="minorHAnsi"/>
                <w:color w:val="002060"/>
                <w:sz w:val="22"/>
                <w:szCs w:val="22"/>
                <w:lang w:val="nl-NL"/>
              </w:rPr>
              <w:t>Scènes waarin verrassende parallellen en paradoxen laten zien hoe Janneke in het leven staat en hoe zij tegelijkertijd de dood op het eerste gezicht lijkt te omarmen</w:t>
            </w:r>
            <w:r>
              <w:rPr>
                <w:rFonts w:asciiTheme="minorHAnsi" w:hAnsiTheme="minorHAnsi" w:cstheme="minorHAnsi"/>
                <w:color w:val="002060"/>
                <w:sz w:val="22"/>
                <w:szCs w:val="22"/>
                <w:lang w:val="nl-NL"/>
              </w:rPr>
              <w:t>.</w:t>
            </w:r>
          </w:p>
          <w:p w14:paraId="0CDA452C" w14:textId="77777777" w:rsidR="00EE5F2C" w:rsidRDefault="00EE5F2C" w:rsidP="00EE5F2C">
            <w:pPr>
              <w:rPr>
                <w:b/>
                <w:bCs/>
                <w:noProof/>
                <w:color w:val="002060"/>
                <w:lang w:val="nl-NL"/>
              </w:rPr>
            </w:pPr>
          </w:p>
          <w:p w14:paraId="5B136C82" w14:textId="77777777" w:rsidR="000E75B9" w:rsidRDefault="000E75B9" w:rsidP="00EE5F2C">
            <w:pPr>
              <w:rPr>
                <w:b/>
                <w:bCs/>
                <w:noProof/>
                <w:color w:val="002060"/>
                <w:lang w:val="nl-NL"/>
              </w:rPr>
            </w:pPr>
          </w:p>
          <w:p w14:paraId="2EC71217" w14:textId="77777777" w:rsidR="000E75B9" w:rsidRDefault="000E75B9" w:rsidP="00EE5F2C">
            <w:pPr>
              <w:rPr>
                <w:b/>
                <w:bCs/>
                <w:noProof/>
                <w:color w:val="002060"/>
                <w:lang w:val="nl-NL"/>
              </w:rPr>
            </w:pPr>
          </w:p>
          <w:p w14:paraId="12EA8CDB" w14:textId="77777777" w:rsidR="00D71A83" w:rsidRDefault="00D71A83" w:rsidP="00EE5F2C">
            <w:pPr>
              <w:rPr>
                <w:b/>
                <w:bCs/>
                <w:noProof/>
                <w:color w:val="002060"/>
                <w:lang w:val="nl-NL"/>
              </w:rPr>
            </w:pPr>
          </w:p>
          <w:p w14:paraId="79F6A706" w14:textId="4B2A5712" w:rsidR="00EE5F2C" w:rsidRPr="00EE5F2C" w:rsidRDefault="00EE5F2C" w:rsidP="00EE5F2C">
            <w:pPr>
              <w:rPr>
                <w:b/>
                <w:bCs/>
                <w:noProof/>
                <w:color w:val="002060"/>
                <w:lang w:val="nl-NL"/>
              </w:rPr>
            </w:pPr>
            <w:r w:rsidRPr="00EE5F2C">
              <w:rPr>
                <w:b/>
                <w:bCs/>
                <w:noProof/>
                <w:color w:val="002060"/>
                <w:lang w:val="nl-NL"/>
              </w:rPr>
              <w:t>Webinars, scholingen en bijeenkomsten</w:t>
            </w:r>
          </w:p>
          <w:p w14:paraId="06728061" w14:textId="20095F64" w:rsidR="00EE5F2C" w:rsidRPr="002958BF" w:rsidRDefault="00EE5F2C" w:rsidP="00EE5F2C">
            <w:pPr>
              <w:rPr>
                <w:noProof/>
                <w:color w:val="002060"/>
                <w:lang w:val="nl-NL"/>
              </w:rPr>
            </w:pPr>
            <w:r w:rsidRPr="002958BF">
              <w:rPr>
                <w:noProof/>
                <w:color w:val="002060"/>
                <w:lang w:val="nl-NL"/>
              </w:rPr>
              <w:t xml:space="preserve">De meeste scholingen, Webinars, symposia zijn te vinden op de scholingspagina van Palliaweb. </w:t>
            </w:r>
            <w:hyperlink r:id="rId24" w:history="1">
              <w:r w:rsidRPr="000B7464">
                <w:rPr>
                  <w:rStyle w:val="Hyperlink"/>
                  <w:noProof/>
                  <w:lang w:val="nl-NL"/>
                </w:rPr>
                <w:t>Klik hier</w:t>
              </w:r>
            </w:hyperlink>
          </w:p>
          <w:p w14:paraId="71B3ABA1" w14:textId="77777777" w:rsidR="00EE5F2C" w:rsidRPr="002958BF" w:rsidRDefault="00EE5F2C" w:rsidP="00EE5F2C">
            <w:pPr>
              <w:rPr>
                <w:noProof/>
                <w:color w:val="002060"/>
                <w:lang w:val="nl-NL"/>
              </w:rPr>
            </w:pPr>
          </w:p>
          <w:p w14:paraId="30E6B579" w14:textId="77777777" w:rsidR="006B264A" w:rsidRDefault="00EE5F2C" w:rsidP="00EE5F2C">
            <w:pPr>
              <w:rPr>
                <w:noProof/>
                <w:color w:val="002060"/>
                <w:lang w:val="nl-NL"/>
              </w:rPr>
            </w:pPr>
            <w:r w:rsidRPr="002958BF">
              <w:rPr>
                <w:noProof/>
                <w:color w:val="002060"/>
                <w:lang w:val="nl-NL"/>
              </w:rPr>
              <w:t xml:space="preserve">Heb je vragen of input voor de volgende nieuwsbrief? Dan kun je een mail sturen naar de  netwerkcoördinator: </w:t>
            </w:r>
            <w:hyperlink r:id="rId25" w:history="1">
              <w:r w:rsidR="002958BF" w:rsidRPr="00122717">
                <w:rPr>
                  <w:rStyle w:val="Hyperlink"/>
                  <w:noProof/>
                  <w:lang w:val="nl-NL"/>
                </w:rPr>
                <w:t>J.tijhaar@dichtbij.coop</w:t>
              </w:r>
            </w:hyperlink>
            <w:r w:rsidR="002958BF">
              <w:rPr>
                <w:noProof/>
                <w:color w:val="002060"/>
                <w:lang w:val="nl-NL"/>
              </w:rPr>
              <w:t xml:space="preserve"> </w:t>
            </w:r>
            <w:r w:rsidRPr="002958BF">
              <w:rPr>
                <w:noProof/>
                <w:color w:val="002060"/>
                <w:lang w:val="nl-NL"/>
              </w:rPr>
              <w:t xml:space="preserve"> of </w:t>
            </w:r>
            <w:hyperlink r:id="rId26" w:history="1">
              <w:r w:rsidR="002958BF" w:rsidRPr="00122717">
                <w:rPr>
                  <w:rStyle w:val="Hyperlink"/>
                  <w:noProof/>
                  <w:lang w:val="nl-NL"/>
                </w:rPr>
                <w:t>H.Westerhuis@dichtbij.coop</w:t>
              </w:r>
            </w:hyperlink>
            <w:r w:rsidR="002958BF">
              <w:rPr>
                <w:noProof/>
                <w:color w:val="002060"/>
                <w:lang w:val="nl-NL"/>
              </w:rPr>
              <w:t xml:space="preserve"> </w:t>
            </w:r>
          </w:p>
          <w:p w14:paraId="73432738" w14:textId="31BD9C82" w:rsidR="000E75B9" w:rsidRPr="006B264A" w:rsidRDefault="000E75B9" w:rsidP="00EE5F2C">
            <w:pPr>
              <w:rPr>
                <w:b/>
                <w:bCs/>
                <w:noProof/>
                <w:color w:val="002060"/>
                <w:lang w:val="nl-NL"/>
              </w:rPr>
            </w:pPr>
          </w:p>
        </w:tc>
      </w:tr>
    </w:tbl>
    <w:p w14:paraId="3969454A" w14:textId="166CFA79" w:rsidR="008A20AD" w:rsidRPr="008A20AD" w:rsidRDefault="008A20AD" w:rsidP="006B264A">
      <w:pPr>
        <w:tabs>
          <w:tab w:val="center" w:pos="3290"/>
        </w:tabs>
        <w:rPr>
          <w:color w:val="002060"/>
          <w:lang w:val="nl-NL"/>
        </w:rPr>
      </w:pPr>
    </w:p>
    <w:sectPr w:rsidR="008A20AD" w:rsidRPr="008A20AD">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BE8D" w14:textId="77777777" w:rsidR="00756A0A" w:rsidRDefault="00756A0A" w:rsidP="002D50BF">
      <w:r>
        <w:separator/>
      </w:r>
    </w:p>
  </w:endnote>
  <w:endnote w:type="continuationSeparator" w:id="0">
    <w:p w14:paraId="0D9F6DFB" w14:textId="77777777" w:rsidR="00756A0A" w:rsidRDefault="00756A0A" w:rsidP="002D50BF">
      <w:r>
        <w:continuationSeparator/>
      </w:r>
    </w:p>
  </w:endnote>
  <w:endnote w:type="continuationNotice" w:id="1">
    <w:p w14:paraId="2ED00B9A" w14:textId="77777777" w:rsidR="00756A0A" w:rsidRDefault="00756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667E" w14:textId="77777777" w:rsidR="00756A0A" w:rsidRDefault="00756A0A" w:rsidP="002D50BF">
      <w:r>
        <w:separator/>
      </w:r>
    </w:p>
  </w:footnote>
  <w:footnote w:type="continuationSeparator" w:id="0">
    <w:p w14:paraId="2E5299D4" w14:textId="77777777" w:rsidR="00756A0A" w:rsidRDefault="00756A0A" w:rsidP="002D50BF">
      <w:r>
        <w:continuationSeparator/>
      </w:r>
    </w:p>
  </w:footnote>
  <w:footnote w:type="continuationNotice" w:id="1">
    <w:p w14:paraId="194D39C1" w14:textId="77777777" w:rsidR="00756A0A" w:rsidRDefault="00756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FC55" w14:textId="3EDB777E" w:rsidR="002D50BF" w:rsidRDefault="00D71A83">
    <w:pPr>
      <w:pStyle w:val="Koptekst"/>
    </w:pPr>
    <w:r>
      <w:rPr>
        <w:b/>
        <w:bCs/>
        <w:noProof/>
        <w:color w:val="336699"/>
        <w:sz w:val="40"/>
        <w:szCs w:val="40"/>
      </w:rPr>
      <w:drawing>
        <wp:inline distT="0" distB="0" distL="0" distR="0" wp14:anchorId="26F0E3DB" wp14:editId="4D7DBCC2">
          <wp:extent cx="1272540" cy="650262"/>
          <wp:effectExtent l="0" t="0" r="3810" b="0"/>
          <wp:docPr id="182141456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20" cy="652500"/>
                  </a:xfrm>
                  <a:prstGeom prst="rect">
                    <a:avLst/>
                  </a:prstGeom>
                  <a:noFill/>
                </pic:spPr>
              </pic:pic>
            </a:graphicData>
          </a:graphic>
        </wp:inline>
      </w:drawing>
    </w:r>
    <w:r w:rsidR="001A49CC">
      <w:rPr>
        <w:b/>
        <w:bCs/>
        <w:color w:val="336699"/>
        <w:sz w:val="40"/>
        <w:szCs w:val="40"/>
      </w:rPr>
      <w:t xml:space="preserve">   </w:t>
    </w:r>
    <w:r w:rsidR="009F24C6" w:rsidRPr="009F24C6">
      <w:rPr>
        <w:b/>
        <w:bCs/>
        <w:color w:val="336699"/>
        <w:sz w:val="40"/>
        <w:szCs w:val="40"/>
      </w:rPr>
      <w:t xml:space="preserve"> </w:t>
    </w:r>
    <w:r w:rsidR="009F24C6" w:rsidRPr="3647344D">
      <w:rPr>
        <w:b/>
        <w:bCs/>
        <w:color w:val="336699"/>
        <w:sz w:val="40"/>
        <w:szCs w:val="40"/>
      </w:rPr>
      <w:t>Nieuwsbrief</w:t>
    </w:r>
    <w:r w:rsidR="00E347AB">
      <w:rPr>
        <w:b/>
        <w:bCs/>
        <w:color w:val="336699"/>
        <w:sz w:val="40"/>
        <w:szCs w:val="40"/>
      </w:rPr>
      <w:t xml:space="preserve"> </w:t>
    </w:r>
    <w:r w:rsidR="000B7464">
      <w:rPr>
        <w:b/>
        <w:bCs/>
        <w:color w:val="336699"/>
        <w:sz w:val="40"/>
        <w:szCs w:val="40"/>
      </w:rPr>
      <w:t>februari 2024</w:t>
    </w:r>
    <w:r w:rsidR="009F24C6">
      <w:rPr>
        <w:b/>
        <w:bCs/>
        <w:color w:val="336699"/>
        <w:sz w:val="40"/>
        <w:szCs w:val="40"/>
      </w:rPr>
      <w:t xml:space="preserve">               </w:t>
    </w:r>
    <w:r w:rsidR="009F24C6" w:rsidRPr="001A49C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0BA1"/>
    <w:multiLevelType w:val="hybridMultilevel"/>
    <w:tmpl w:val="FA1CCB7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1DEF19AB"/>
    <w:multiLevelType w:val="hybridMultilevel"/>
    <w:tmpl w:val="16B0D758"/>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22210142"/>
    <w:multiLevelType w:val="hybridMultilevel"/>
    <w:tmpl w:val="E3C6AC8A"/>
    <w:lvl w:ilvl="0" w:tplc="D8408BDC">
      <w:start w:val="1"/>
      <w:numFmt w:val="bullet"/>
      <w:lvlText w:val=""/>
      <w:lvlJc w:val="left"/>
      <w:pPr>
        <w:ind w:left="720" w:hanging="360"/>
      </w:pPr>
      <w:rPr>
        <w:rFonts w:ascii="Symbol" w:hAnsi="Symbol" w:hint="default"/>
      </w:rPr>
    </w:lvl>
    <w:lvl w:ilvl="1" w:tplc="0FBACE80">
      <w:start w:val="1"/>
      <w:numFmt w:val="bullet"/>
      <w:lvlText w:val=""/>
      <w:lvlJc w:val="left"/>
      <w:pPr>
        <w:ind w:left="1440" w:hanging="360"/>
      </w:pPr>
      <w:rPr>
        <w:rFonts w:ascii="Symbol" w:hAnsi="Symbol" w:hint="default"/>
      </w:rPr>
    </w:lvl>
    <w:lvl w:ilvl="2" w:tplc="9FA40130">
      <w:start w:val="1"/>
      <w:numFmt w:val="bullet"/>
      <w:lvlText w:val=""/>
      <w:lvlJc w:val="left"/>
      <w:pPr>
        <w:ind w:left="2160" w:hanging="360"/>
      </w:pPr>
      <w:rPr>
        <w:rFonts w:ascii="Wingdings" w:hAnsi="Wingdings" w:hint="default"/>
      </w:rPr>
    </w:lvl>
    <w:lvl w:ilvl="3" w:tplc="0D00F5F8">
      <w:start w:val="1"/>
      <w:numFmt w:val="bullet"/>
      <w:lvlText w:val=""/>
      <w:lvlJc w:val="left"/>
      <w:pPr>
        <w:ind w:left="2880" w:hanging="360"/>
      </w:pPr>
      <w:rPr>
        <w:rFonts w:ascii="Symbol" w:hAnsi="Symbol" w:hint="default"/>
      </w:rPr>
    </w:lvl>
    <w:lvl w:ilvl="4" w:tplc="EF40E840">
      <w:start w:val="1"/>
      <w:numFmt w:val="bullet"/>
      <w:lvlText w:val="o"/>
      <w:lvlJc w:val="left"/>
      <w:pPr>
        <w:ind w:left="3600" w:hanging="360"/>
      </w:pPr>
      <w:rPr>
        <w:rFonts w:ascii="Courier New" w:hAnsi="Courier New" w:hint="default"/>
      </w:rPr>
    </w:lvl>
    <w:lvl w:ilvl="5" w:tplc="6A2EDF8C">
      <w:start w:val="1"/>
      <w:numFmt w:val="bullet"/>
      <w:lvlText w:val=""/>
      <w:lvlJc w:val="left"/>
      <w:pPr>
        <w:ind w:left="4320" w:hanging="360"/>
      </w:pPr>
      <w:rPr>
        <w:rFonts w:ascii="Wingdings" w:hAnsi="Wingdings" w:hint="default"/>
      </w:rPr>
    </w:lvl>
    <w:lvl w:ilvl="6" w:tplc="94368474">
      <w:start w:val="1"/>
      <w:numFmt w:val="bullet"/>
      <w:lvlText w:val=""/>
      <w:lvlJc w:val="left"/>
      <w:pPr>
        <w:ind w:left="5040" w:hanging="360"/>
      </w:pPr>
      <w:rPr>
        <w:rFonts w:ascii="Symbol" w:hAnsi="Symbol" w:hint="default"/>
      </w:rPr>
    </w:lvl>
    <w:lvl w:ilvl="7" w:tplc="D0E8DED6">
      <w:start w:val="1"/>
      <w:numFmt w:val="bullet"/>
      <w:lvlText w:val="o"/>
      <w:lvlJc w:val="left"/>
      <w:pPr>
        <w:ind w:left="5760" w:hanging="360"/>
      </w:pPr>
      <w:rPr>
        <w:rFonts w:ascii="Courier New" w:hAnsi="Courier New" w:hint="default"/>
      </w:rPr>
    </w:lvl>
    <w:lvl w:ilvl="8" w:tplc="65EA2A28">
      <w:start w:val="1"/>
      <w:numFmt w:val="bullet"/>
      <w:lvlText w:val=""/>
      <w:lvlJc w:val="left"/>
      <w:pPr>
        <w:ind w:left="6480" w:hanging="360"/>
      </w:pPr>
      <w:rPr>
        <w:rFonts w:ascii="Wingdings" w:hAnsi="Wingdings" w:hint="default"/>
      </w:rPr>
    </w:lvl>
  </w:abstractNum>
  <w:abstractNum w:abstractNumId="3" w15:restartNumberingAfterBreak="0">
    <w:nsid w:val="5A5E0E08"/>
    <w:multiLevelType w:val="multilevel"/>
    <w:tmpl w:val="F104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41A04"/>
    <w:multiLevelType w:val="hybridMultilevel"/>
    <w:tmpl w:val="8E5AB880"/>
    <w:lvl w:ilvl="0" w:tplc="7626157A">
      <w:start w:val="1"/>
      <w:numFmt w:val="decimal"/>
      <w:lvlText w:val="%1."/>
      <w:lvlJc w:val="left"/>
      <w:pPr>
        <w:ind w:left="360" w:hanging="360"/>
      </w:pPr>
    </w:lvl>
    <w:lvl w:ilvl="1" w:tplc="5A363B68">
      <w:start w:val="1"/>
      <w:numFmt w:val="lowerLetter"/>
      <w:lvlText w:val="%2."/>
      <w:lvlJc w:val="left"/>
      <w:pPr>
        <w:ind w:left="1080" w:hanging="360"/>
      </w:pPr>
    </w:lvl>
    <w:lvl w:ilvl="2" w:tplc="63923BA8">
      <w:start w:val="1"/>
      <w:numFmt w:val="lowerRoman"/>
      <w:lvlText w:val="%3."/>
      <w:lvlJc w:val="right"/>
      <w:pPr>
        <w:ind w:left="1800" w:hanging="180"/>
      </w:pPr>
    </w:lvl>
    <w:lvl w:ilvl="3" w:tplc="0A281FCE">
      <w:start w:val="1"/>
      <w:numFmt w:val="decimal"/>
      <w:lvlText w:val="%4."/>
      <w:lvlJc w:val="left"/>
      <w:pPr>
        <w:ind w:left="2520" w:hanging="360"/>
      </w:pPr>
    </w:lvl>
    <w:lvl w:ilvl="4" w:tplc="8FE4883E">
      <w:start w:val="1"/>
      <w:numFmt w:val="lowerLetter"/>
      <w:lvlText w:val="%5."/>
      <w:lvlJc w:val="left"/>
      <w:pPr>
        <w:ind w:left="3240" w:hanging="360"/>
      </w:pPr>
    </w:lvl>
    <w:lvl w:ilvl="5" w:tplc="5A5CDAEC">
      <w:start w:val="1"/>
      <w:numFmt w:val="lowerRoman"/>
      <w:lvlText w:val="%6."/>
      <w:lvlJc w:val="right"/>
      <w:pPr>
        <w:ind w:left="3960" w:hanging="180"/>
      </w:pPr>
    </w:lvl>
    <w:lvl w:ilvl="6" w:tplc="13D6468C">
      <w:start w:val="1"/>
      <w:numFmt w:val="decimal"/>
      <w:lvlText w:val="%7."/>
      <w:lvlJc w:val="left"/>
      <w:pPr>
        <w:ind w:left="4680" w:hanging="360"/>
      </w:pPr>
    </w:lvl>
    <w:lvl w:ilvl="7" w:tplc="E18A101C">
      <w:start w:val="1"/>
      <w:numFmt w:val="lowerLetter"/>
      <w:lvlText w:val="%8."/>
      <w:lvlJc w:val="left"/>
      <w:pPr>
        <w:ind w:left="5400" w:hanging="360"/>
      </w:pPr>
    </w:lvl>
    <w:lvl w:ilvl="8" w:tplc="7688A660">
      <w:start w:val="1"/>
      <w:numFmt w:val="lowerRoman"/>
      <w:lvlText w:val="%9."/>
      <w:lvlJc w:val="right"/>
      <w:pPr>
        <w:ind w:left="6120" w:hanging="180"/>
      </w:pPr>
    </w:lvl>
  </w:abstractNum>
  <w:abstractNum w:abstractNumId="5" w15:restartNumberingAfterBreak="0">
    <w:nsid w:val="6C9B5504"/>
    <w:multiLevelType w:val="hybridMultilevel"/>
    <w:tmpl w:val="6F6013EA"/>
    <w:lvl w:ilvl="0" w:tplc="3212405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41373591">
    <w:abstractNumId w:val="2"/>
  </w:num>
  <w:num w:numId="2" w16cid:durableId="1174609437">
    <w:abstractNumId w:val="4"/>
  </w:num>
  <w:num w:numId="3" w16cid:durableId="154616489">
    <w:abstractNumId w:val="0"/>
  </w:num>
  <w:num w:numId="4" w16cid:durableId="496846306">
    <w:abstractNumId w:val="1"/>
  </w:num>
  <w:num w:numId="5" w16cid:durableId="744105012">
    <w:abstractNumId w:val="5"/>
  </w:num>
  <w:num w:numId="6" w16cid:durableId="635110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DBBE71"/>
    <w:rsid w:val="00000B66"/>
    <w:rsid w:val="00002515"/>
    <w:rsid w:val="00035B41"/>
    <w:rsid w:val="00037040"/>
    <w:rsid w:val="00037283"/>
    <w:rsid w:val="00040873"/>
    <w:rsid w:val="00064447"/>
    <w:rsid w:val="00066699"/>
    <w:rsid w:val="000739CB"/>
    <w:rsid w:val="00084CCB"/>
    <w:rsid w:val="00085BAC"/>
    <w:rsid w:val="0008618B"/>
    <w:rsid w:val="000A6BE5"/>
    <w:rsid w:val="000A7C32"/>
    <w:rsid w:val="000B7464"/>
    <w:rsid w:val="000C1903"/>
    <w:rsid w:val="000C2852"/>
    <w:rsid w:val="000C78A4"/>
    <w:rsid w:val="000D1B29"/>
    <w:rsid w:val="000D6FDA"/>
    <w:rsid w:val="000E0D81"/>
    <w:rsid w:val="000E5B15"/>
    <w:rsid w:val="000E62B0"/>
    <w:rsid w:val="000E75B9"/>
    <w:rsid w:val="000E7AE6"/>
    <w:rsid w:val="000F6C4F"/>
    <w:rsid w:val="001032E2"/>
    <w:rsid w:val="00104093"/>
    <w:rsid w:val="00104A00"/>
    <w:rsid w:val="0010514B"/>
    <w:rsid w:val="0011418E"/>
    <w:rsid w:val="001164C5"/>
    <w:rsid w:val="001178D1"/>
    <w:rsid w:val="00117D33"/>
    <w:rsid w:val="00124217"/>
    <w:rsid w:val="001242E9"/>
    <w:rsid w:val="00126FB2"/>
    <w:rsid w:val="00130A77"/>
    <w:rsid w:val="00130D83"/>
    <w:rsid w:val="00131D25"/>
    <w:rsid w:val="001329D3"/>
    <w:rsid w:val="00135846"/>
    <w:rsid w:val="001525CE"/>
    <w:rsid w:val="00160207"/>
    <w:rsid w:val="0017280B"/>
    <w:rsid w:val="001812B9"/>
    <w:rsid w:val="00182852"/>
    <w:rsid w:val="001A49CC"/>
    <w:rsid w:val="001A7DC7"/>
    <w:rsid w:val="001B0AE8"/>
    <w:rsid w:val="001C1C83"/>
    <w:rsid w:val="001D0C86"/>
    <w:rsid w:val="001D461C"/>
    <w:rsid w:val="001D5273"/>
    <w:rsid w:val="001D6C81"/>
    <w:rsid w:val="001E040D"/>
    <w:rsid w:val="001F0AD5"/>
    <w:rsid w:val="001F4E91"/>
    <w:rsid w:val="00210AAF"/>
    <w:rsid w:val="002178BF"/>
    <w:rsid w:val="002211A6"/>
    <w:rsid w:val="0023429C"/>
    <w:rsid w:val="00236D65"/>
    <w:rsid w:val="00242366"/>
    <w:rsid w:val="002431B2"/>
    <w:rsid w:val="0025246C"/>
    <w:rsid w:val="00254B2C"/>
    <w:rsid w:val="00255280"/>
    <w:rsid w:val="002602FB"/>
    <w:rsid w:val="00260EAF"/>
    <w:rsid w:val="00265937"/>
    <w:rsid w:val="002670CC"/>
    <w:rsid w:val="00280B72"/>
    <w:rsid w:val="00281AAF"/>
    <w:rsid w:val="002908A8"/>
    <w:rsid w:val="00294730"/>
    <w:rsid w:val="002958BF"/>
    <w:rsid w:val="00297CF4"/>
    <w:rsid w:val="002A63A0"/>
    <w:rsid w:val="002B13E1"/>
    <w:rsid w:val="002B2726"/>
    <w:rsid w:val="002B5C58"/>
    <w:rsid w:val="002D50BF"/>
    <w:rsid w:val="002D559B"/>
    <w:rsid w:val="002E4957"/>
    <w:rsid w:val="002E7A30"/>
    <w:rsid w:val="002E7A8A"/>
    <w:rsid w:val="002F6007"/>
    <w:rsid w:val="002F6091"/>
    <w:rsid w:val="0031003B"/>
    <w:rsid w:val="00310AD5"/>
    <w:rsid w:val="003245B9"/>
    <w:rsid w:val="00331212"/>
    <w:rsid w:val="0034061F"/>
    <w:rsid w:val="0034350C"/>
    <w:rsid w:val="00345CF0"/>
    <w:rsid w:val="00360839"/>
    <w:rsid w:val="0036425F"/>
    <w:rsid w:val="00370BE9"/>
    <w:rsid w:val="00372AB4"/>
    <w:rsid w:val="00380E19"/>
    <w:rsid w:val="00385CE2"/>
    <w:rsid w:val="00390658"/>
    <w:rsid w:val="00393E26"/>
    <w:rsid w:val="003A26D4"/>
    <w:rsid w:val="003A68E8"/>
    <w:rsid w:val="003B385D"/>
    <w:rsid w:val="003B3E39"/>
    <w:rsid w:val="003C3910"/>
    <w:rsid w:val="003C6CEF"/>
    <w:rsid w:val="003D070C"/>
    <w:rsid w:val="003E046D"/>
    <w:rsid w:val="003E3BDB"/>
    <w:rsid w:val="003E7328"/>
    <w:rsid w:val="003F1AD1"/>
    <w:rsid w:val="003F504C"/>
    <w:rsid w:val="00400557"/>
    <w:rsid w:val="00402B3F"/>
    <w:rsid w:val="00402BA6"/>
    <w:rsid w:val="004035EE"/>
    <w:rsid w:val="004041F3"/>
    <w:rsid w:val="00417492"/>
    <w:rsid w:val="00422608"/>
    <w:rsid w:val="00422A5E"/>
    <w:rsid w:val="004232CE"/>
    <w:rsid w:val="00431108"/>
    <w:rsid w:val="00433329"/>
    <w:rsid w:val="00441654"/>
    <w:rsid w:val="004431C3"/>
    <w:rsid w:val="00445F5B"/>
    <w:rsid w:val="004571AF"/>
    <w:rsid w:val="004625EB"/>
    <w:rsid w:val="00463718"/>
    <w:rsid w:val="004668D7"/>
    <w:rsid w:val="004670EC"/>
    <w:rsid w:val="00472DEA"/>
    <w:rsid w:val="0047397B"/>
    <w:rsid w:val="00477C55"/>
    <w:rsid w:val="00477D4F"/>
    <w:rsid w:val="00490FB2"/>
    <w:rsid w:val="00493967"/>
    <w:rsid w:val="004B0DD1"/>
    <w:rsid w:val="004B3F18"/>
    <w:rsid w:val="004B799B"/>
    <w:rsid w:val="004D1BDA"/>
    <w:rsid w:val="004D2785"/>
    <w:rsid w:val="004D3392"/>
    <w:rsid w:val="004D4F0F"/>
    <w:rsid w:val="004E04C9"/>
    <w:rsid w:val="004E1A75"/>
    <w:rsid w:val="004E2A8F"/>
    <w:rsid w:val="004E6739"/>
    <w:rsid w:val="004E745F"/>
    <w:rsid w:val="0050094E"/>
    <w:rsid w:val="00505F0D"/>
    <w:rsid w:val="00505F90"/>
    <w:rsid w:val="00512C3B"/>
    <w:rsid w:val="00513443"/>
    <w:rsid w:val="0051718D"/>
    <w:rsid w:val="00517A0D"/>
    <w:rsid w:val="00535731"/>
    <w:rsid w:val="00536DFE"/>
    <w:rsid w:val="005538BA"/>
    <w:rsid w:val="0055654E"/>
    <w:rsid w:val="00561DA2"/>
    <w:rsid w:val="005702F9"/>
    <w:rsid w:val="00571B81"/>
    <w:rsid w:val="00583266"/>
    <w:rsid w:val="00590891"/>
    <w:rsid w:val="005978E9"/>
    <w:rsid w:val="00597CB3"/>
    <w:rsid w:val="005A1CE0"/>
    <w:rsid w:val="005A5587"/>
    <w:rsid w:val="005A5BD2"/>
    <w:rsid w:val="005B38B8"/>
    <w:rsid w:val="005C09F5"/>
    <w:rsid w:val="005C4C75"/>
    <w:rsid w:val="005C661E"/>
    <w:rsid w:val="005D128D"/>
    <w:rsid w:val="005E394A"/>
    <w:rsid w:val="005F39DC"/>
    <w:rsid w:val="005F6158"/>
    <w:rsid w:val="005F7FD1"/>
    <w:rsid w:val="006036BB"/>
    <w:rsid w:val="006120CD"/>
    <w:rsid w:val="0061256B"/>
    <w:rsid w:val="00614C6E"/>
    <w:rsid w:val="0062200E"/>
    <w:rsid w:val="0062295C"/>
    <w:rsid w:val="00652CBB"/>
    <w:rsid w:val="006572B8"/>
    <w:rsid w:val="006576C4"/>
    <w:rsid w:val="00661694"/>
    <w:rsid w:val="00667DCD"/>
    <w:rsid w:val="00676969"/>
    <w:rsid w:val="0068063E"/>
    <w:rsid w:val="006852AC"/>
    <w:rsid w:val="00687078"/>
    <w:rsid w:val="006A59F6"/>
    <w:rsid w:val="006B264A"/>
    <w:rsid w:val="006C0616"/>
    <w:rsid w:val="006C0C03"/>
    <w:rsid w:val="006C4327"/>
    <w:rsid w:val="006D2F59"/>
    <w:rsid w:val="006D4478"/>
    <w:rsid w:val="006D4E4F"/>
    <w:rsid w:val="006D5B26"/>
    <w:rsid w:val="006E27A7"/>
    <w:rsid w:val="006E57D8"/>
    <w:rsid w:val="006E627D"/>
    <w:rsid w:val="006F5A97"/>
    <w:rsid w:val="00700CB6"/>
    <w:rsid w:val="00711195"/>
    <w:rsid w:val="00712CB2"/>
    <w:rsid w:val="007140C6"/>
    <w:rsid w:val="00720421"/>
    <w:rsid w:val="00721C38"/>
    <w:rsid w:val="007238BB"/>
    <w:rsid w:val="0072463E"/>
    <w:rsid w:val="007401F0"/>
    <w:rsid w:val="00741C06"/>
    <w:rsid w:val="00743DA2"/>
    <w:rsid w:val="00746695"/>
    <w:rsid w:val="00751C37"/>
    <w:rsid w:val="00751F6D"/>
    <w:rsid w:val="00752877"/>
    <w:rsid w:val="00754001"/>
    <w:rsid w:val="00755ADE"/>
    <w:rsid w:val="00756A0A"/>
    <w:rsid w:val="007578AD"/>
    <w:rsid w:val="007727B8"/>
    <w:rsid w:val="00772F44"/>
    <w:rsid w:val="00773EEF"/>
    <w:rsid w:val="00774B6A"/>
    <w:rsid w:val="00776180"/>
    <w:rsid w:val="00793553"/>
    <w:rsid w:val="00795A2E"/>
    <w:rsid w:val="007968E2"/>
    <w:rsid w:val="00797B93"/>
    <w:rsid w:val="007B6C1E"/>
    <w:rsid w:val="007C0F25"/>
    <w:rsid w:val="007C2277"/>
    <w:rsid w:val="007C5D11"/>
    <w:rsid w:val="007D6310"/>
    <w:rsid w:val="007E0DE7"/>
    <w:rsid w:val="007E6BB8"/>
    <w:rsid w:val="007F16D8"/>
    <w:rsid w:val="0080570E"/>
    <w:rsid w:val="00810D3B"/>
    <w:rsid w:val="00812516"/>
    <w:rsid w:val="008154DF"/>
    <w:rsid w:val="00817F33"/>
    <w:rsid w:val="00822C2E"/>
    <w:rsid w:val="008236D5"/>
    <w:rsid w:val="00824D42"/>
    <w:rsid w:val="00841FF3"/>
    <w:rsid w:val="00855993"/>
    <w:rsid w:val="00860F16"/>
    <w:rsid w:val="008669E2"/>
    <w:rsid w:val="00873AB5"/>
    <w:rsid w:val="008752F9"/>
    <w:rsid w:val="00883952"/>
    <w:rsid w:val="0088434C"/>
    <w:rsid w:val="0088708F"/>
    <w:rsid w:val="00891D3D"/>
    <w:rsid w:val="00894EA3"/>
    <w:rsid w:val="00895668"/>
    <w:rsid w:val="008A094C"/>
    <w:rsid w:val="008A20AD"/>
    <w:rsid w:val="008A38F6"/>
    <w:rsid w:val="008A3962"/>
    <w:rsid w:val="008A4921"/>
    <w:rsid w:val="008A748A"/>
    <w:rsid w:val="008B05C2"/>
    <w:rsid w:val="008B2178"/>
    <w:rsid w:val="008B63FB"/>
    <w:rsid w:val="008C21A9"/>
    <w:rsid w:val="008C3462"/>
    <w:rsid w:val="008C4E56"/>
    <w:rsid w:val="008D2DA7"/>
    <w:rsid w:val="008D476B"/>
    <w:rsid w:val="008F31F6"/>
    <w:rsid w:val="008F5624"/>
    <w:rsid w:val="0090414F"/>
    <w:rsid w:val="0091201C"/>
    <w:rsid w:val="009144AE"/>
    <w:rsid w:val="00915E37"/>
    <w:rsid w:val="00937A50"/>
    <w:rsid w:val="009423F7"/>
    <w:rsid w:val="00951AB1"/>
    <w:rsid w:val="00954340"/>
    <w:rsid w:val="00955795"/>
    <w:rsid w:val="00960C58"/>
    <w:rsid w:val="0096296D"/>
    <w:rsid w:val="00963749"/>
    <w:rsid w:val="00963CF5"/>
    <w:rsid w:val="0096738A"/>
    <w:rsid w:val="00967C1F"/>
    <w:rsid w:val="00973BF7"/>
    <w:rsid w:val="00980739"/>
    <w:rsid w:val="00990E67"/>
    <w:rsid w:val="009963EE"/>
    <w:rsid w:val="009A0908"/>
    <w:rsid w:val="009A0C42"/>
    <w:rsid w:val="009A4C48"/>
    <w:rsid w:val="009A5754"/>
    <w:rsid w:val="009B1747"/>
    <w:rsid w:val="009B68E4"/>
    <w:rsid w:val="009B6CA2"/>
    <w:rsid w:val="009C73C7"/>
    <w:rsid w:val="009D3F3C"/>
    <w:rsid w:val="009D5DAE"/>
    <w:rsid w:val="009D6C84"/>
    <w:rsid w:val="009D6FEA"/>
    <w:rsid w:val="009F1485"/>
    <w:rsid w:val="009F24C6"/>
    <w:rsid w:val="009F51B4"/>
    <w:rsid w:val="009F6C8A"/>
    <w:rsid w:val="00A00479"/>
    <w:rsid w:val="00A131A6"/>
    <w:rsid w:val="00A26E60"/>
    <w:rsid w:val="00A27132"/>
    <w:rsid w:val="00A3574B"/>
    <w:rsid w:val="00A440FB"/>
    <w:rsid w:val="00A5112F"/>
    <w:rsid w:val="00A5574E"/>
    <w:rsid w:val="00A604D6"/>
    <w:rsid w:val="00A6273F"/>
    <w:rsid w:val="00A62849"/>
    <w:rsid w:val="00A636D8"/>
    <w:rsid w:val="00A650B8"/>
    <w:rsid w:val="00A66976"/>
    <w:rsid w:val="00A7039A"/>
    <w:rsid w:val="00A7352D"/>
    <w:rsid w:val="00A94C22"/>
    <w:rsid w:val="00AA1A2A"/>
    <w:rsid w:val="00AA1DDA"/>
    <w:rsid w:val="00AA430E"/>
    <w:rsid w:val="00AA6EBE"/>
    <w:rsid w:val="00AB1BC6"/>
    <w:rsid w:val="00AC053C"/>
    <w:rsid w:val="00AC4B47"/>
    <w:rsid w:val="00AC526C"/>
    <w:rsid w:val="00AD0357"/>
    <w:rsid w:val="00AD4A6C"/>
    <w:rsid w:val="00AE3977"/>
    <w:rsid w:val="00AE723E"/>
    <w:rsid w:val="00AF23A9"/>
    <w:rsid w:val="00AF6B77"/>
    <w:rsid w:val="00AF77A1"/>
    <w:rsid w:val="00B003FA"/>
    <w:rsid w:val="00B05A08"/>
    <w:rsid w:val="00B15660"/>
    <w:rsid w:val="00B2406B"/>
    <w:rsid w:val="00B31662"/>
    <w:rsid w:val="00B37DA6"/>
    <w:rsid w:val="00B46B3A"/>
    <w:rsid w:val="00B479B8"/>
    <w:rsid w:val="00B5153F"/>
    <w:rsid w:val="00B5235E"/>
    <w:rsid w:val="00B531DC"/>
    <w:rsid w:val="00B72CCF"/>
    <w:rsid w:val="00B73AAD"/>
    <w:rsid w:val="00B943A5"/>
    <w:rsid w:val="00B94770"/>
    <w:rsid w:val="00B94895"/>
    <w:rsid w:val="00BA4CD5"/>
    <w:rsid w:val="00BA55DA"/>
    <w:rsid w:val="00BB0F1B"/>
    <w:rsid w:val="00BC3B8D"/>
    <w:rsid w:val="00BC462D"/>
    <w:rsid w:val="00BC4EC3"/>
    <w:rsid w:val="00BC5272"/>
    <w:rsid w:val="00BC780C"/>
    <w:rsid w:val="00BE2DF3"/>
    <w:rsid w:val="00BF1BC4"/>
    <w:rsid w:val="00BF2A91"/>
    <w:rsid w:val="00BF3991"/>
    <w:rsid w:val="00BF4FED"/>
    <w:rsid w:val="00BF7452"/>
    <w:rsid w:val="00C01A99"/>
    <w:rsid w:val="00C1319B"/>
    <w:rsid w:val="00C15EEC"/>
    <w:rsid w:val="00C2120B"/>
    <w:rsid w:val="00C2301C"/>
    <w:rsid w:val="00C24CAE"/>
    <w:rsid w:val="00C301AD"/>
    <w:rsid w:val="00C34D7F"/>
    <w:rsid w:val="00C407D6"/>
    <w:rsid w:val="00C41AB2"/>
    <w:rsid w:val="00C41C55"/>
    <w:rsid w:val="00C446CA"/>
    <w:rsid w:val="00C44DFB"/>
    <w:rsid w:val="00C575D9"/>
    <w:rsid w:val="00C57701"/>
    <w:rsid w:val="00C603BB"/>
    <w:rsid w:val="00C61858"/>
    <w:rsid w:val="00C66690"/>
    <w:rsid w:val="00C80AB5"/>
    <w:rsid w:val="00C8505E"/>
    <w:rsid w:val="00C901A0"/>
    <w:rsid w:val="00C92F3B"/>
    <w:rsid w:val="00C978EE"/>
    <w:rsid w:val="00C97D92"/>
    <w:rsid w:val="00CA5CD4"/>
    <w:rsid w:val="00CB1552"/>
    <w:rsid w:val="00CB2BB6"/>
    <w:rsid w:val="00CC49F5"/>
    <w:rsid w:val="00CC4AEA"/>
    <w:rsid w:val="00CC5567"/>
    <w:rsid w:val="00CC73C9"/>
    <w:rsid w:val="00CD1D7E"/>
    <w:rsid w:val="00CD575F"/>
    <w:rsid w:val="00CF55B7"/>
    <w:rsid w:val="00D07634"/>
    <w:rsid w:val="00D11A11"/>
    <w:rsid w:val="00D163F8"/>
    <w:rsid w:val="00D26E37"/>
    <w:rsid w:val="00D30543"/>
    <w:rsid w:val="00D45F8F"/>
    <w:rsid w:val="00D569B8"/>
    <w:rsid w:val="00D647B4"/>
    <w:rsid w:val="00D6518D"/>
    <w:rsid w:val="00D71A83"/>
    <w:rsid w:val="00D8109B"/>
    <w:rsid w:val="00D81E8D"/>
    <w:rsid w:val="00D81F8C"/>
    <w:rsid w:val="00D856E7"/>
    <w:rsid w:val="00D86B7F"/>
    <w:rsid w:val="00D87071"/>
    <w:rsid w:val="00D93D56"/>
    <w:rsid w:val="00DA2D20"/>
    <w:rsid w:val="00DA3869"/>
    <w:rsid w:val="00DA4195"/>
    <w:rsid w:val="00DB0FC5"/>
    <w:rsid w:val="00DB2ADE"/>
    <w:rsid w:val="00DE4E8F"/>
    <w:rsid w:val="00DF5750"/>
    <w:rsid w:val="00DF5FE9"/>
    <w:rsid w:val="00DF67FB"/>
    <w:rsid w:val="00DF695F"/>
    <w:rsid w:val="00DF7894"/>
    <w:rsid w:val="00E13280"/>
    <w:rsid w:val="00E347AB"/>
    <w:rsid w:val="00E35A3F"/>
    <w:rsid w:val="00E57C07"/>
    <w:rsid w:val="00E608C2"/>
    <w:rsid w:val="00E749EA"/>
    <w:rsid w:val="00E82D65"/>
    <w:rsid w:val="00E84720"/>
    <w:rsid w:val="00E90306"/>
    <w:rsid w:val="00E95F49"/>
    <w:rsid w:val="00EA4149"/>
    <w:rsid w:val="00EA7F0C"/>
    <w:rsid w:val="00EC0413"/>
    <w:rsid w:val="00EE0C70"/>
    <w:rsid w:val="00EE5F2C"/>
    <w:rsid w:val="00EF6C35"/>
    <w:rsid w:val="00F1122B"/>
    <w:rsid w:val="00F12F6B"/>
    <w:rsid w:val="00F32069"/>
    <w:rsid w:val="00F437C4"/>
    <w:rsid w:val="00F50B65"/>
    <w:rsid w:val="00F61665"/>
    <w:rsid w:val="00F617FA"/>
    <w:rsid w:val="00F64998"/>
    <w:rsid w:val="00F81E47"/>
    <w:rsid w:val="00F84BC5"/>
    <w:rsid w:val="00F850EF"/>
    <w:rsid w:val="00F93621"/>
    <w:rsid w:val="00F97D54"/>
    <w:rsid w:val="00FA5842"/>
    <w:rsid w:val="00FB2568"/>
    <w:rsid w:val="00FB556A"/>
    <w:rsid w:val="00FB6375"/>
    <w:rsid w:val="00FC435F"/>
    <w:rsid w:val="00FC44CE"/>
    <w:rsid w:val="00FC4E34"/>
    <w:rsid w:val="00FD1E79"/>
    <w:rsid w:val="00FD658C"/>
    <w:rsid w:val="00FE22F9"/>
    <w:rsid w:val="00FE3F4B"/>
    <w:rsid w:val="00FE5F39"/>
    <w:rsid w:val="00FF2737"/>
    <w:rsid w:val="02A86225"/>
    <w:rsid w:val="03F87D56"/>
    <w:rsid w:val="05785936"/>
    <w:rsid w:val="079C510D"/>
    <w:rsid w:val="0AEE8150"/>
    <w:rsid w:val="0B370322"/>
    <w:rsid w:val="0DBA3E29"/>
    <w:rsid w:val="0E34C6D5"/>
    <w:rsid w:val="0E4CF4D6"/>
    <w:rsid w:val="0E93228F"/>
    <w:rsid w:val="11F19AB0"/>
    <w:rsid w:val="1418F4B7"/>
    <w:rsid w:val="14920339"/>
    <w:rsid w:val="16254F97"/>
    <w:rsid w:val="162A97A9"/>
    <w:rsid w:val="16CB216A"/>
    <w:rsid w:val="16F13F0C"/>
    <w:rsid w:val="175B87BD"/>
    <w:rsid w:val="1825FCDF"/>
    <w:rsid w:val="19E9755B"/>
    <w:rsid w:val="1AB98C42"/>
    <w:rsid w:val="1C8591BF"/>
    <w:rsid w:val="1D19E038"/>
    <w:rsid w:val="1D854B9D"/>
    <w:rsid w:val="1DABB9C0"/>
    <w:rsid w:val="1F79B991"/>
    <w:rsid w:val="20C878D3"/>
    <w:rsid w:val="2580FD84"/>
    <w:rsid w:val="2724C8FF"/>
    <w:rsid w:val="28775F79"/>
    <w:rsid w:val="2A5632BC"/>
    <w:rsid w:val="2B3A253B"/>
    <w:rsid w:val="2C81DBE6"/>
    <w:rsid w:val="2CFA74E8"/>
    <w:rsid w:val="2D41877C"/>
    <w:rsid w:val="2E822DE9"/>
    <w:rsid w:val="2EAD9562"/>
    <w:rsid w:val="33D0E937"/>
    <w:rsid w:val="3455536E"/>
    <w:rsid w:val="34A22BE4"/>
    <w:rsid w:val="353CBA24"/>
    <w:rsid w:val="35906160"/>
    <w:rsid w:val="3647344D"/>
    <w:rsid w:val="3711A89E"/>
    <w:rsid w:val="37E0028A"/>
    <w:rsid w:val="3B78AA5E"/>
    <w:rsid w:val="3C791C69"/>
    <w:rsid w:val="3D7FEAD9"/>
    <w:rsid w:val="3F15CA17"/>
    <w:rsid w:val="3F7EBFC9"/>
    <w:rsid w:val="40B956EF"/>
    <w:rsid w:val="41DE7EE7"/>
    <w:rsid w:val="43EC300B"/>
    <w:rsid w:val="44110891"/>
    <w:rsid w:val="4767DA0E"/>
    <w:rsid w:val="47AF1FF8"/>
    <w:rsid w:val="4886C307"/>
    <w:rsid w:val="49270BF5"/>
    <w:rsid w:val="4934F9C2"/>
    <w:rsid w:val="4A97B4B3"/>
    <w:rsid w:val="4B4C3FB1"/>
    <w:rsid w:val="4DC73941"/>
    <w:rsid w:val="4DEAA036"/>
    <w:rsid w:val="4F6FB5E0"/>
    <w:rsid w:val="51AD6AA3"/>
    <w:rsid w:val="530D2A7C"/>
    <w:rsid w:val="547D0BCF"/>
    <w:rsid w:val="54BF98B0"/>
    <w:rsid w:val="5587C655"/>
    <w:rsid w:val="5663ED14"/>
    <w:rsid w:val="57DBD793"/>
    <w:rsid w:val="58C885BC"/>
    <w:rsid w:val="599309D3"/>
    <w:rsid w:val="5A20F18C"/>
    <w:rsid w:val="5B1351C8"/>
    <w:rsid w:val="5BE2D130"/>
    <w:rsid w:val="5CC35487"/>
    <w:rsid w:val="5E80DBE0"/>
    <w:rsid w:val="5FC71BCE"/>
    <w:rsid w:val="631E63AD"/>
    <w:rsid w:val="63B45D17"/>
    <w:rsid w:val="65C41772"/>
    <w:rsid w:val="65E573EE"/>
    <w:rsid w:val="6656046F"/>
    <w:rsid w:val="66DBBE71"/>
    <w:rsid w:val="6871A2AB"/>
    <w:rsid w:val="68F07BD5"/>
    <w:rsid w:val="69CD0FA4"/>
    <w:rsid w:val="6AE931D1"/>
    <w:rsid w:val="6C1D3885"/>
    <w:rsid w:val="6C1ED157"/>
    <w:rsid w:val="6D0FAD49"/>
    <w:rsid w:val="6D89030D"/>
    <w:rsid w:val="6DEEF23C"/>
    <w:rsid w:val="703C5128"/>
    <w:rsid w:val="705417C4"/>
    <w:rsid w:val="70CF61EF"/>
    <w:rsid w:val="70E5563A"/>
    <w:rsid w:val="7350A75B"/>
    <w:rsid w:val="73713229"/>
    <w:rsid w:val="74D656B7"/>
    <w:rsid w:val="75AAF26E"/>
    <w:rsid w:val="77AF2989"/>
    <w:rsid w:val="7B3CA72E"/>
    <w:rsid w:val="7B6447DB"/>
    <w:rsid w:val="7D14A8DC"/>
    <w:rsid w:val="7E4A303F"/>
    <w:rsid w:val="7F112D0C"/>
    <w:rsid w:val="7F35FAAD"/>
    <w:rsid w:val="7F36D63C"/>
    <w:rsid w:val="7F84DEE8"/>
    <w:rsid w:val="7F913F27"/>
    <w:rsid w:val="7FAD2AC4"/>
    <w:rsid w:val="7FD14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BBE71"/>
  <w15:chartTrackingRefBased/>
  <w15:docId w15:val="{79941775-F722-44F8-AC46-FB48EF90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20CD"/>
    <w:pPr>
      <w:spacing w:after="0" w:line="240" w:lineRule="auto"/>
    </w:pPr>
    <w:rPr>
      <w:rFonts w:ascii="Calibri" w:hAnsi="Calibri" w:cs="Calibri"/>
      <w:lang w:val="en-NL"/>
    </w:rPr>
  </w:style>
  <w:style w:type="paragraph" w:styleId="Kop1">
    <w:name w:val="heading 1"/>
    <w:basedOn w:val="Standaard"/>
    <w:next w:val="Standaard"/>
    <w:link w:val="Kop1Char"/>
    <w:uiPriority w:val="9"/>
    <w:qFormat/>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nl-NL"/>
    </w:rPr>
  </w:style>
  <w:style w:type="paragraph" w:styleId="Kop2">
    <w:name w:val="heading 2"/>
    <w:basedOn w:val="Standaard"/>
    <w:next w:val="Standaard"/>
    <w:link w:val="Kop2Char"/>
    <w:uiPriority w:val="9"/>
    <w:semiHidden/>
    <w:unhideWhenUsed/>
    <w:qFormat/>
    <w:rsid w:val="00C978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50BF"/>
    <w:pPr>
      <w:tabs>
        <w:tab w:val="center" w:pos="4513"/>
        <w:tab w:val="right" w:pos="9026"/>
      </w:tabs>
    </w:pPr>
    <w:rPr>
      <w:rFonts w:asciiTheme="minorHAnsi" w:hAnsiTheme="minorHAnsi" w:cstheme="minorBidi"/>
      <w:lang w:val="nl-NL"/>
    </w:rPr>
  </w:style>
  <w:style w:type="character" w:customStyle="1" w:styleId="KoptekstChar">
    <w:name w:val="Koptekst Char"/>
    <w:basedOn w:val="Standaardalinea-lettertype"/>
    <w:link w:val="Koptekst"/>
    <w:uiPriority w:val="99"/>
    <w:rsid w:val="002D50BF"/>
  </w:style>
  <w:style w:type="paragraph" w:styleId="Voettekst">
    <w:name w:val="footer"/>
    <w:basedOn w:val="Standaard"/>
    <w:link w:val="VoettekstChar"/>
    <w:uiPriority w:val="99"/>
    <w:unhideWhenUsed/>
    <w:rsid w:val="002D50BF"/>
    <w:pPr>
      <w:tabs>
        <w:tab w:val="center" w:pos="4513"/>
        <w:tab w:val="right" w:pos="9026"/>
      </w:tabs>
    </w:pPr>
    <w:rPr>
      <w:rFonts w:asciiTheme="minorHAnsi" w:hAnsiTheme="minorHAnsi" w:cstheme="minorBidi"/>
      <w:lang w:val="nl-NL"/>
    </w:rPr>
  </w:style>
  <w:style w:type="character" w:customStyle="1" w:styleId="VoettekstChar">
    <w:name w:val="Voettekst Char"/>
    <w:basedOn w:val="Standaardalinea-lettertype"/>
    <w:link w:val="Voettekst"/>
    <w:uiPriority w:val="99"/>
    <w:rsid w:val="002D50BF"/>
  </w:style>
  <w:style w:type="table" w:styleId="Tabelraster">
    <w:name w:val="Table Grid"/>
    <w:basedOn w:val="Standaardtabel"/>
    <w:uiPriority w:val="39"/>
    <w:rsid w:val="002D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10514B"/>
    <w:pPr>
      <w:spacing w:line="276" w:lineRule="auto"/>
    </w:pPr>
    <w:rPr>
      <w:rFonts w:asciiTheme="majorHAnsi" w:eastAsiaTheme="majorEastAsia" w:hAnsiTheme="majorHAnsi" w:cstheme="majorBidi"/>
      <w:caps/>
      <w:color w:val="4472C4" w:themeColor="accent1"/>
      <w:spacing w:val="10"/>
      <w:sz w:val="52"/>
      <w:szCs w:val="52"/>
      <w:lang w:val="nl-NL"/>
    </w:rPr>
  </w:style>
  <w:style w:type="character" w:customStyle="1" w:styleId="TitelChar">
    <w:name w:val="Titel Char"/>
    <w:basedOn w:val="Standaardalinea-lettertype"/>
    <w:link w:val="Titel"/>
    <w:uiPriority w:val="10"/>
    <w:rsid w:val="0010514B"/>
    <w:rPr>
      <w:rFonts w:asciiTheme="majorHAnsi" w:eastAsiaTheme="majorEastAsia" w:hAnsiTheme="majorHAnsi" w:cstheme="majorBidi"/>
      <w:caps/>
      <w:color w:val="4472C4" w:themeColor="accent1"/>
      <w:spacing w:val="10"/>
      <w:sz w:val="52"/>
      <w:szCs w:val="52"/>
    </w:rPr>
  </w:style>
  <w:style w:type="character" w:styleId="Hyperlink">
    <w:name w:val="Hyperlink"/>
    <w:basedOn w:val="Standaardalinea-lettertype"/>
    <w:uiPriority w:val="99"/>
    <w:unhideWhenUsed/>
    <w:rsid w:val="005E394A"/>
    <w:rPr>
      <w:color w:val="0563C1" w:themeColor="hyperlink"/>
      <w:u w:val="single"/>
    </w:rPr>
  </w:style>
  <w:style w:type="character" w:styleId="Onopgelostemelding">
    <w:name w:val="Unresolved Mention"/>
    <w:basedOn w:val="Standaardalinea-lettertype"/>
    <w:uiPriority w:val="99"/>
    <w:semiHidden/>
    <w:unhideWhenUsed/>
    <w:rsid w:val="005E394A"/>
    <w:rPr>
      <w:color w:val="605E5C"/>
      <w:shd w:val="clear" w:color="auto" w:fill="E1DFDD"/>
    </w:rPr>
  </w:style>
  <w:style w:type="character" w:styleId="GevolgdeHyperlink">
    <w:name w:val="FollowedHyperlink"/>
    <w:basedOn w:val="Standaardalinea-lettertype"/>
    <w:uiPriority w:val="99"/>
    <w:semiHidden/>
    <w:unhideWhenUsed/>
    <w:rsid w:val="00FB2568"/>
    <w:rPr>
      <w:color w:val="954F72" w:themeColor="followedHyperlink"/>
      <w:u w:val="single"/>
    </w:rPr>
  </w:style>
  <w:style w:type="paragraph" w:styleId="Lijstalinea">
    <w:name w:val="List Paragraph"/>
    <w:basedOn w:val="Standaard"/>
    <w:uiPriority w:val="34"/>
    <w:qFormat/>
    <w:pPr>
      <w:spacing w:after="160" w:line="259" w:lineRule="auto"/>
      <w:ind w:left="720"/>
      <w:contextualSpacing/>
    </w:pPr>
    <w:rPr>
      <w:rFonts w:asciiTheme="minorHAnsi" w:hAnsiTheme="minorHAnsi" w:cstheme="minorBidi"/>
      <w:lang w:val="nl-NL"/>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937A50"/>
    <w:rPr>
      <w:rFonts w:ascii="Times New Roman" w:hAnsi="Times New Roman" w:cs="Times New Roman"/>
      <w:sz w:val="24"/>
      <w:szCs w:val="24"/>
    </w:rPr>
  </w:style>
  <w:style w:type="character" w:styleId="Zwaar">
    <w:name w:val="Strong"/>
    <w:basedOn w:val="Standaardalinea-lettertype"/>
    <w:uiPriority w:val="22"/>
    <w:qFormat/>
    <w:rsid w:val="001D5273"/>
    <w:rPr>
      <w:b/>
      <w:bCs/>
    </w:rPr>
  </w:style>
  <w:style w:type="character" w:styleId="Nadruk">
    <w:name w:val="Emphasis"/>
    <w:basedOn w:val="Standaardalinea-lettertype"/>
    <w:uiPriority w:val="20"/>
    <w:qFormat/>
    <w:rsid w:val="00960C58"/>
    <w:rPr>
      <w:i/>
      <w:iCs/>
    </w:rPr>
  </w:style>
  <w:style w:type="character" w:customStyle="1" w:styleId="Kop2Char">
    <w:name w:val="Kop 2 Char"/>
    <w:basedOn w:val="Standaardalinea-lettertype"/>
    <w:link w:val="Kop2"/>
    <w:uiPriority w:val="9"/>
    <w:semiHidden/>
    <w:rsid w:val="00C978EE"/>
    <w:rPr>
      <w:rFonts w:asciiTheme="majorHAnsi" w:eastAsiaTheme="majorEastAsia" w:hAnsiTheme="majorHAnsi" w:cstheme="majorBidi"/>
      <w:color w:val="2F5496" w:themeColor="accent1" w:themeShade="BF"/>
      <w:sz w:val="26"/>
      <w:szCs w:val="26"/>
      <w:lang w:val="en-NL"/>
    </w:rPr>
  </w:style>
  <w:style w:type="character" w:customStyle="1" w:styleId="wacimagecontainer">
    <w:name w:val="wacimagecontainer"/>
    <w:basedOn w:val="Standaardalinea-lettertype"/>
    <w:rsid w:val="00721C38"/>
  </w:style>
  <w:style w:type="paragraph" w:customStyle="1" w:styleId="paragraph">
    <w:name w:val="paragraph"/>
    <w:basedOn w:val="Standaard"/>
    <w:rsid w:val="00C34D7F"/>
    <w:pPr>
      <w:spacing w:before="100" w:beforeAutospacing="1" w:after="100" w:afterAutospacing="1"/>
    </w:pPr>
    <w:rPr>
      <w:rFonts w:ascii="Times New Roman" w:hAnsi="Times New Roman" w:cs="Times New Roman"/>
      <w:sz w:val="24"/>
      <w:szCs w:val="24"/>
      <w:lang w:eastAsia="en-NL"/>
    </w:rPr>
  </w:style>
  <w:style w:type="character" w:customStyle="1" w:styleId="normaltextrun">
    <w:name w:val="normaltextrun"/>
    <w:basedOn w:val="Standaardalinea-lettertype"/>
    <w:rsid w:val="00C34D7F"/>
  </w:style>
  <w:style w:type="character" w:customStyle="1" w:styleId="eop">
    <w:name w:val="eop"/>
    <w:basedOn w:val="Standaardalinea-lettertype"/>
    <w:rsid w:val="00C3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7732">
      <w:bodyDiv w:val="1"/>
      <w:marLeft w:val="0"/>
      <w:marRight w:val="0"/>
      <w:marTop w:val="0"/>
      <w:marBottom w:val="0"/>
      <w:divBdr>
        <w:top w:val="none" w:sz="0" w:space="0" w:color="auto"/>
        <w:left w:val="none" w:sz="0" w:space="0" w:color="auto"/>
        <w:bottom w:val="none" w:sz="0" w:space="0" w:color="auto"/>
        <w:right w:val="none" w:sz="0" w:space="0" w:color="auto"/>
      </w:divBdr>
    </w:div>
    <w:div w:id="31075905">
      <w:bodyDiv w:val="1"/>
      <w:marLeft w:val="0"/>
      <w:marRight w:val="0"/>
      <w:marTop w:val="0"/>
      <w:marBottom w:val="0"/>
      <w:divBdr>
        <w:top w:val="none" w:sz="0" w:space="0" w:color="auto"/>
        <w:left w:val="none" w:sz="0" w:space="0" w:color="auto"/>
        <w:bottom w:val="none" w:sz="0" w:space="0" w:color="auto"/>
        <w:right w:val="none" w:sz="0" w:space="0" w:color="auto"/>
      </w:divBdr>
    </w:div>
    <w:div w:id="32191542">
      <w:bodyDiv w:val="1"/>
      <w:marLeft w:val="0"/>
      <w:marRight w:val="0"/>
      <w:marTop w:val="0"/>
      <w:marBottom w:val="0"/>
      <w:divBdr>
        <w:top w:val="none" w:sz="0" w:space="0" w:color="auto"/>
        <w:left w:val="none" w:sz="0" w:space="0" w:color="auto"/>
        <w:bottom w:val="none" w:sz="0" w:space="0" w:color="auto"/>
        <w:right w:val="none" w:sz="0" w:space="0" w:color="auto"/>
      </w:divBdr>
    </w:div>
    <w:div w:id="33312809">
      <w:bodyDiv w:val="1"/>
      <w:marLeft w:val="0"/>
      <w:marRight w:val="0"/>
      <w:marTop w:val="0"/>
      <w:marBottom w:val="0"/>
      <w:divBdr>
        <w:top w:val="none" w:sz="0" w:space="0" w:color="auto"/>
        <w:left w:val="none" w:sz="0" w:space="0" w:color="auto"/>
        <w:bottom w:val="none" w:sz="0" w:space="0" w:color="auto"/>
        <w:right w:val="none" w:sz="0" w:space="0" w:color="auto"/>
      </w:divBdr>
    </w:div>
    <w:div w:id="54666386">
      <w:bodyDiv w:val="1"/>
      <w:marLeft w:val="0"/>
      <w:marRight w:val="0"/>
      <w:marTop w:val="0"/>
      <w:marBottom w:val="0"/>
      <w:divBdr>
        <w:top w:val="none" w:sz="0" w:space="0" w:color="auto"/>
        <w:left w:val="none" w:sz="0" w:space="0" w:color="auto"/>
        <w:bottom w:val="none" w:sz="0" w:space="0" w:color="auto"/>
        <w:right w:val="none" w:sz="0" w:space="0" w:color="auto"/>
      </w:divBdr>
    </w:div>
    <w:div w:id="91514156">
      <w:bodyDiv w:val="1"/>
      <w:marLeft w:val="0"/>
      <w:marRight w:val="0"/>
      <w:marTop w:val="0"/>
      <w:marBottom w:val="0"/>
      <w:divBdr>
        <w:top w:val="none" w:sz="0" w:space="0" w:color="auto"/>
        <w:left w:val="none" w:sz="0" w:space="0" w:color="auto"/>
        <w:bottom w:val="none" w:sz="0" w:space="0" w:color="auto"/>
        <w:right w:val="none" w:sz="0" w:space="0" w:color="auto"/>
      </w:divBdr>
    </w:div>
    <w:div w:id="111900065">
      <w:bodyDiv w:val="1"/>
      <w:marLeft w:val="0"/>
      <w:marRight w:val="0"/>
      <w:marTop w:val="0"/>
      <w:marBottom w:val="0"/>
      <w:divBdr>
        <w:top w:val="none" w:sz="0" w:space="0" w:color="auto"/>
        <w:left w:val="none" w:sz="0" w:space="0" w:color="auto"/>
        <w:bottom w:val="none" w:sz="0" w:space="0" w:color="auto"/>
        <w:right w:val="none" w:sz="0" w:space="0" w:color="auto"/>
      </w:divBdr>
    </w:div>
    <w:div w:id="173306779">
      <w:bodyDiv w:val="1"/>
      <w:marLeft w:val="0"/>
      <w:marRight w:val="0"/>
      <w:marTop w:val="0"/>
      <w:marBottom w:val="0"/>
      <w:divBdr>
        <w:top w:val="none" w:sz="0" w:space="0" w:color="auto"/>
        <w:left w:val="none" w:sz="0" w:space="0" w:color="auto"/>
        <w:bottom w:val="none" w:sz="0" w:space="0" w:color="auto"/>
        <w:right w:val="none" w:sz="0" w:space="0" w:color="auto"/>
      </w:divBdr>
    </w:div>
    <w:div w:id="185214945">
      <w:bodyDiv w:val="1"/>
      <w:marLeft w:val="0"/>
      <w:marRight w:val="0"/>
      <w:marTop w:val="0"/>
      <w:marBottom w:val="0"/>
      <w:divBdr>
        <w:top w:val="none" w:sz="0" w:space="0" w:color="auto"/>
        <w:left w:val="none" w:sz="0" w:space="0" w:color="auto"/>
        <w:bottom w:val="none" w:sz="0" w:space="0" w:color="auto"/>
        <w:right w:val="none" w:sz="0" w:space="0" w:color="auto"/>
      </w:divBdr>
    </w:div>
    <w:div w:id="210577767">
      <w:bodyDiv w:val="1"/>
      <w:marLeft w:val="0"/>
      <w:marRight w:val="0"/>
      <w:marTop w:val="0"/>
      <w:marBottom w:val="0"/>
      <w:divBdr>
        <w:top w:val="none" w:sz="0" w:space="0" w:color="auto"/>
        <w:left w:val="none" w:sz="0" w:space="0" w:color="auto"/>
        <w:bottom w:val="none" w:sz="0" w:space="0" w:color="auto"/>
        <w:right w:val="none" w:sz="0" w:space="0" w:color="auto"/>
      </w:divBdr>
    </w:div>
    <w:div w:id="296648286">
      <w:bodyDiv w:val="1"/>
      <w:marLeft w:val="0"/>
      <w:marRight w:val="0"/>
      <w:marTop w:val="0"/>
      <w:marBottom w:val="0"/>
      <w:divBdr>
        <w:top w:val="none" w:sz="0" w:space="0" w:color="auto"/>
        <w:left w:val="none" w:sz="0" w:space="0" w:color="auto"/>
        <w:bottom w:val="none" w:sz="0" w:space="0" w:color="auto"/>
        <w:right w:val="none" w:sz="0" w:space="0" w:color="auto"/>
      </w:divBdr>
    </w:div>
    <w:div w:id="372124288">
      <w:bodyDiv w:val="1"/>
      <w:marLeft w:val="0"/>
      <w:marRight w:val="0"/>
      <w:marTop w:val="0"/>
      <w:marBottom w:val="0"/>
      <w:divBdr>
        <w:top w:val="none" w:sz="0" w:space="0" w:color="auto"/>
        <w:left w:val="none" w:sz="0" w:space="0" w:color="auto"/>
        <w:bottom w:val="none" w:sz="0" w:space="0" w:color="auto"/>
        <w:right w:val="none" w:sz="0" w:space="0" w:color="auto"/>
      </w:divBdr>
    </w:div>
    <w:div w:id="415833116">
      <w:bodyDiv w:val="1"/>
      <w:marLeft w:val="0"/>
      <w:marRight w:val="0"/>
      <w:marTop w:val="0"/>
      <w:marBottom w:val="0"/>
      <w:divBdr>
        <w:top w:val="none" w:sz="0" w:space="0" w:color="auto"/>
        <w:left w:val="none" w:sz="0" w:space="0" w:color="auto"/>
        <w:bottom w:val="none" w:sz="0" w:space="0" w:color="auto"/>
        <w:right w:val="none" w:sz="0" w:space="0" w:color="auto"/>
      </w:divBdr>
    </w:div>
    <w:div w:id="416244757">
      <w:bodyDiv w:val="1"/>
      <w:marLeft w:val="0"/>
      <w:marRight w:val="0"/>
      <w:marTop w:val="0"/>
      <w:marBottom w:val="0"/>
      <w:divBdr>
        <w:top w:val="none" w:sz="0" w:space="0" w:color="auto"/>
        <w:left w:val="none" w:sz="0" w:space="0" w:color="auto"/>
        <w:bottom w:val="none" w:sz="0" w:space="0" w:color="auto"/>
        <w:right w:val="none" w:sz="0" w:space="0" w:color="auto"/>
      </w:divBdr>
    </w:div>
    <w:div w:id="468935259">
      <w:bodyDiv w:val="1"/>
      <w:marLeft w:val="0"/>
      <w:marRight w:val="0"/>
      <w:marTop w:val="0"/>
      <w:marBottom w:val="0"/>
      <w:divBdr>
        <w:top w:val="none" w:sz="0" w:space="0" w:color="auto"/>
        <w:left w:val="none" w:sz="0" w:space="0" w:color="auto"/>
        <w:bottom w:val="none" w:sz="0" w:space="0" w:color="auto"/>
        <w:right w:val="none" w:sz="0" w:space="0" w:color="auto"/>
      </w:divBdr>
    </w:div>
    <w:div w:id="481313757">
      <w:bodyDiv w:val="1"/>
      <w:marLeft w:val="0"/>
      <w:marRight w:val="0"/>
      <w:marTop w:val="0"/>
      <w:marBottom w:val="0"/>
      <w:divBdr>
        <w:top w:val="none" w:sz="0" w:space="0" w:color="auto"/>
        <w:left w:val="none" w:sz="0" w:space="0" w:color="auto"/>
        <w:bottom w:val="none" w:sz="0" w:space="0" w:color="auto"/>
        <w:right w:val="none" w:sz="0" w:space="0" w:color="auto"/>
      </w:divBdr>
    </w:div>
    <w:div w:id="482434083">
      <w:bodyDiv w:val="1"/>
      <w:marLeft w:val="0"/>
      <w:marRight w:val="0"/>
      <w:marTop w:val="0"/>
      <w:marBottom w:val="0"/>
      <w:divBdr>
        <w:top w:val="none" w:sz="0" w:space="0" w:color="auto"/>
        <w:left w:val="none" w:sz="0" w:space="0" w:color="auto"/>
        <w:bottom w:val="none" w:sz="0" w:space="0" w:color="auto"/>
        <w:right w:val="none" w:sz="0" w:space="0" w:color="auto"/>
      </w:divBdr>
    </w:div>
    <w:div w:id="510333883">
      <w:bodyDiv w:val="1"/>
      <w:marLeft w:val="0"/>
      <w:marRight w:val="0"/>
      <w:marTop w:val="0"/>
      <w:marBottom w:val="0"/>
      <w:divBdr>
        <w:top w:val="none" w:sz="0" w:space="0" w:color="auto"/>
        <w:left w:val="none" w:sz="0" w:space="0" w:color="auto"/>
        <w:bottom w:val="none" w:sz="0" w:space="0" w:color="auto"/>
        <w:right w:val="none" w:sz="0" w:space="0" w:color="auto"/>
      </w:divBdr>
    </w:div>
    <w:div w:id="533231652">
      <w:bodyDiv w:val="1"/>
      <w:marLeft w:val="0"/>
      <w:marRight w:val="0"/>
      <w:marTop w:val="0"/>
      <w:marBottom w:val="0"/>
      <w:divBdr>
        <w:top w:val="none" w:sz="0" w:space="0" w:color="auto"/>
        <w:left w:val="none" w:sz="0" w:space="0" w:color="auto"/>
        <w:bottom w:val="none" w:sz="0" w:space="0" w:color="auto"/>
        <w:right w:val="none" w:sz="0" w:space="0" w:color="auto"/>
      </w:divBdr>
    </w:div>
    <w:div w:id="547692487">
      <w:bodyDiv w:val="1"/>
      <w:marLeft w:val="0"/>
      <w:marRight w:val="0"/>
      <w:marTop w:val="0"/>
      <w:marBottom w:val="0"/>
      <w:divBdr>
        <w:top w:val="none" w:sz="0" w:space="0" w:color="auto"/>
        <w:left w:val="none" w:sz="0" w:space="0" w:color="auto"/>
        <w:bottom w:val="none" w:sz="0" w:space="0" w:color="auto"/>
        <w:right w:val="none" w:sz="0" w:space="0" w:color="auto"/>
      </w:divBdr>
    </w:div>
    <w:div w:id="583953572">
      <w:bodyDiv w:val="1"/>
      <w:marLeft w:val="0"/>
      <w:marRight w:val="0"/>
      <w:marTop w:val="0"/>
      <w:marBottom w:val="0"/>
      <w:divBdr>
        <w:top w:val="none" w:sz="0" w:space="0" w:color="auto"/>
        <w:left w:val="none" w:sz="0" w:space="0" w:color="auto"/>
        <w:bottom w:val="none" w:sz="0" w:space="0" w:color="auto"/>
        <w:right w:val="none" w:sz="0" w:space="0" w:color="auto"/>
      </w:divBdr>
    </w:div>
    <w:div w:id="609092317">
      <w:bodyDiv w:val="1"/>
      <w:marLeft w:val="0"/>
      <w:marRight w:val="0"/>
      <w:marTop w:val="0"/>
      <w:marBottom w:val="0"/>
      <w:divBdr>
        <w:top w:val="none" w:sz="0" w:space="0" w:color="auto"/>
        <w:left w:val="none" w:sz="0" w:space="0" w:color="auto"/>
        <w:bottom w:val="none" w:sz="0" w:space="0" w:color="auto"/>
        <w:right w:val="none" w:sz="0" w:space="0" w:color="auto"/>
      </w:divBdr>
    </w:div>
    <w:div w:id="621499668">
      <w:bodyDiv w:val="1"/>
      <w:marLeft w:val="0"/>
      <w:marRight w:val="0"/>
      <w:marTop w:val="0"/>
      <w:marBottom w:val="0"/>
      <w:divBdr>
        <w:top w:val="none" w:sz="0" w:space="0" w:color="auto"/>
        <w:left w:val="none" w:sz="0" w:space="0" w:color="auto"/>
        <w:bottom w:val="none" w:sz="0" w:space="0" w:color="auto"/>
        <w:right w:val="none" w:sz="0" w:space="0" w:color="auto"/>
      </w:divBdr>
      <w:divsChild>
        <w:div w:id="1999379859">
          <w:marLeft w:val="0"/>
          <w:marRight w:val="0"/>
          <w:marTop w:val="0"/>
          <w:marBottom w:val="450"/>
          <w:divBdr>
            <w:top w:val="none" w:sz="0" w:space="0" w:color="auto"/>
            <w:left w:val="none" w:sz="0" w:space="0" w:color="auto"/>
            <w:bottom w:val="none" w:sz="0" w:space="0" w:color="auto"/>
            <w:right w:val="none" w:sz="0" w:space="0" w:color="auto"/>
          </w:divBdr>
        </w:div>
      </w:divsChild>
    </w:div>
    <w:div w:id="682785877">
      <w:bodyDiv w:val="1"/>
      <w:marLeft w:val="0"/>
      <w:marRight w:val="0"/>
      <w:marTop w:val="0"/>
      <w:marBottom w:val="0"/>
      <w:divBdr>
        <w:top w:val="none" w:sz="0" w:space="0" w:color="auto"/>
        <w:left w:val="none" w:sz="0" w:space="0" w:color="auto"/>
        <w:bottom w:val="none" w:sz="0" w:space="0" w:color="auto"/>
        <w:right w:val="none" w:sz="0" w:space="0" w:color="auto"/>
      </w:divBdr>
      <w:divsChild>
        <w:div w:id="455414866">
          <w:marLeft w:val="0"/>
          <w:marRight w:val="0"/>
          <w:marTop w:val="0"/>
          <w:marBottom w:val="0"/>
          <w:divBdr>
            <w:top w:val="none" w:sz="0" w:space="0" w:color="auto"/>
            <w:left w:val="none" w:sz="0" w:space="0" w:color="auto"/>
            <w:bottom w:val="none" w:sz="0" w:space="0" w:color="auto"/>
            <w:right w:val="none" w:sz="0" w:space="0" w:color="auto"/>
          </w:divBdr>
          <w:divsChild>
            <w:div w:id="838927954">
              <w:marLeft w:val="0"/>
              <w:marRight w:val="0"/>
              <w:marTop w:val="0"/>
              <w:marBottom w:val="0"/>
              <w:divBdr>
                <w:top w:val="none" w:sz="0" w:space="0" w:color="auto"/>
                <w:left w:val="none" w:sz="0" w:space="0" w:color="auto"/>
                <w:bottom w:val="none" w:sz="0" w:space="0" w:color="auto"/>
                <w:right w:val="none" w:sz="0" w:space="0" w:color="auto"/>
              </w:divBdr>
              <w:divsChild>
                <w:div w:id="381442102">
                  <w:marLeft w:val="0"/>
                  <w:marRight w:val="0"/>
                  <w:marTop w:val="0"/>
                  <w:marBottom w:val="0"/>
                  <w:divBdr>
                    <w:top w:val="none" w:sz="0" w:space="0" w:color="auto"/>
                    <w:left w:val="none" w:sz="0" w:space="0" w:color="auto"/>
                    <w:bottom w:val="none" w:sz="0" w:space="0" w:color="auto"/>
                    <w:right w:val="none" w:sz="0" w:space="0" w:color="auto"/>
                  </w:divBdr>
                </w:div>
              </w:divsChild>
            </w:div>
            <w:div w:id="224797914">
              <w:marLeft w:val="0"/>
              <w:marRight w:val="0"/>
              <w:marTop w:val="0"/>
              <w:marBottom w:val="0"/>
              <w:divBdr>
                <w:top w:val="none" w:sz="0" w:space="0" w:color="auto"/>
                <w:left w:val="none" w:sz="0" w:space="0" w:color="auto"/>
                <w:bottom w:val="none" w:sz="0" w:space="0" w:color="auto"/>
                <w:right w:val="none" w:sz="0" w:space="0" w:color="auto"/>
              </w:divBdr>
            </w:div>
            <w:div w:id="1643270254">
              <w:marLeft w:val="0"/>
              <w:marRight w:val="0"/>
              <w:marTop w:val="0"/>
              <w:marBottom w:val="0"/>
              <w:divBdr>
                <w:top w:val="none" w:sz="0" w:space="0" w:color="auto"/>
                <w:left w:val="none" w:sz="0" w:space="0" w:color="auto"/>
                <w:bottom w:val="none" w:sz="0" w:space="0" w:color="auto"/>
                <w:right w:val="none" w:sz="0" w:space="0" w:color="auto"/>
              </w:divBdr>
            </w:div>
          </w:divsChild>
        </w:div>
        <w:div w:id="1937135206">
          <w:marLeft w:val="0"/>
          <w:marRight w:val="0"/>
          <w:marTop w:val="0"/>
          <w:marBottom w:val="0"/>
          <w:divBdr>
            <w:top w:val="none" w:sz="0" w:space="0" w:color="auto"/>
            <w:left w:val="none" w:sz="0" w:space="0" w:color="auto"/>
            <w:bottom w:val="none" w:sz="0" w:space="0" w:color="auto"/>
            <w:right w:val="none" w:sz="0" w:space="0" w:color="auto"/>
          </w:divBdr>
          <w:divsChild>
            <w:div w:id="636684064">
              <w:marLeft w:val="0"/>
              <w:marRight w:val="0"/>
              <w:marTop w:val="0"/>
              <w:marBottom w:val="0"/>
              <w:divBdr>
                <w:top w:val="none" w:sz="0" w:space="0" w:color="auto"/>
                <w:left w:val="none" w:sz="0" w:space="0" w:color="auto"/>
                <w:bottom w:val="none" w:sz="0" w:space="0" w:color="auto"/>
                <w:right w:val="none" w:sz="0" w:space="0" w:color="auto"/>
              </w:divBdr>
            </w:div>
            <w:div w:id="1886981898">
              <w:marLeft w:val="0"/>
              <w:marRight w:val="0"/>
              <w:marTop w:val="0"/>
              <w:marBottom w:val="0"/>
              <w:divBdr>
                <w:top w:val="none" w:sz="0" w:space="0" w:color="auto"/>
                <w:left w:val="none" w:sz="0" w:space="0" w:color="auto"/>
                <w:bottom w:val="none" w:sz="0" w:space="0" w:color="auto"/>
                <w:right w:val="none" w:sz="0" w:space="0" w:color="auto"/>
              </w:divBdr>
            </w:div>
            <w:div w:id="1935092733">
              <w:marLeft w:val="0"/>
              <w:marRight w:val="0"/>
              <w:marTop w:val="0"/>
              <w:marBottom w:val="0"/>
              <w:divBdr>
                <w:top w:val="none" w:sz="0" w:space="0" w:color="auto"/>
                <w:left w:val="none" w:sz="0" w:space="0" w:color="auto"/>
                <w:bottom w:val="none" w:sz="0" w:space="0" w:color="auto"/>
                <w:right w:val="none" w:sz="0" w:space="0" w:color="auto"/>
              </w:divBdr>
            </w:div>
            <w:div w:id="655380375">
              <w:marLeft w:val="0"/>
              <w:marRight w:val="0"/>
              <w:marTop w:val="0"/>
              <w:marBottom w:val="0"/>
              <w:divBdr>
                <w:top w:val="none" w:sz="0" w:space="0" w:color="auto"/>
                <w:left w:val="none" w:sz="0" w:space="0" w:color="auto"/>
                <w:bottom w:val="none" w:sz="0" w:space="0" w:color="auto"/>
                <w:right w:val="none" w:sz="0" w:space="0" w:color="auto"/>
              </w:divBdr>
            </w:div>
            <w:div w:id="76944745">
              <w:marLeft w:val="0"/>
              <w:marRight w:val="0"/>
              <w:marTop w:val="0"/>
              <w:marBottom w:val="0"/>
              <w:divBdr>
                <w:top w:val="none" w:sz="0" w:space="0" w:color="auto"/>
                <w:left w:val="none" w:sz="0" w:space="0" w:color="auto"/>
                <w:bottom w:val="none" w:sz="0" w:space="0" w:color="auto"/>
                <w:right w:val="none" w:sz="0" w:space="0" w:color="auto"/>
              </w:divBdr>
            </w:div>
            <w:div w:id="1730107561">
              <w:marLeft w:val="0"/>
              <w:marRight w:val="0"/>
              <w:marTop w:val="0"/>
              <w:marBottom w:val="0"/>
              <w:divBdr>
                <w:top w:val="none" w:sz="0" w:space="0" w:color="auto"/>
                <w:left w:val="none" w:sz="0" w:space="0" w:color="auto"/>
                <w:bottom w:val="none" w:sz="0" w:space="0" w:color="auto"/>
                <w:right w:val="none" w:sz="0" w:space="0" w:color="auto"/>
              </w:divBdr>
            </w:div>
            <w:div w:id="1974939081">
              <w:marLeft w:val="0"/>
              <w:marRight w:val="0"/>
              <w:marTop w:val="0"/>
              <w:marBottom w:val="0"/>
              <w:divBdr>
                <w:top w:val="none" w:sz="0" w:space="0" w:color="auto"/>
                <w:left w:val="none" w:sz="0" w:space="0" w:color="auto"/>
                <w:bottom w:val="none" w:sz="0" w:space="0" w:color="auto"/>
                <w:right w:val="none" w:sz="0" w:space="0" w:color="auto"/>
              </w:divBdr>
            </w:div>
            <w:div w:id="494348140">
              <w:marLeft w:val="0"/>
              <w:marRight w:val="0"/>
              <w:marTop w:val="0"/>
              <w:marBottom w:val="0"/>
              <w:divBdr>
                <w:top w:val="none" w:sz="0" w:space="0" w:color="auto"/>
                <w:left w:val="none" w:sz="0" w:space="0" w:color="auto"/>
                <w:bottom w:val="none" w:sz="0" w:space="0" w:color="auto"/>
                <w:right w:val="none" w:sz="0" w:space="0" w:color="auto"/>
              </w:divBdr>
            </w:div>
            <w:div w:id="17510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5629">
      <w:bodyDiv w:val="1"/>
      <w:marLeft w:val="0"/>
      <w:marRight w:val="0"/>
      <w:marTop w:val="0"/>
      <w:marBottom w:val="0"/>
      <w:divBdr>
        <w:top w:val="none" w:sz="0" w:space="0" w:color="auto"/>
        <w:left w:val="none" w:sz="0" w:space="0" w:color="auto"/>
        <w:bottom w:val="none" w:sz="0" w:space="0" w:color="auto"/>
        <w:right w:val="none" w:sz="0" w:space="0" w:color="auto"/>
      </w:divBdr>
    </w:div>
    <w:div w:id="703290999">
      <w:bodyDiv w:val="1"/>
      <w:marLeft w:val="0"/>
      <w:marRight w:val="0"/>
      <w:marTop w:val="0"/>
      <w:marBottom w:val="0"/>
      <w:divBdr>
        <w:top w:val="none" w:sz="0" w:space="0" w:color="auto"/>
        <w:left w:val="none" w:sz="0" w:space="0" w:color="auto"/>
        <w:bottom w:val="none" w:sz="0" w:space="0" w:color="auto"/>
        <w:right w:val="none" w:sz="0" w:space="0" w:color="auto"/>
      </w:divBdr>
    </w:div>
    <w:div w:id="771513227">
      <w:bodyDiv w:val="1"/>
      <w:marLeft w:val="0"/>
      <w:marRight w:val="0"/>
      <w:marTop w:val="0"/>
      <w:marBottom w:val="0"/>
      <w:divBdr>
        <w:top w:val="none" w:sz="0" w:space="0" w:color="auto"/>
        <w:left w:val="none" w:sz="0" w:space="0" w:color="auto"/>
        <w:bottom w:val="none" w:sz="0" w:space="0" w:color="auto"/>
        <w:right w:val="none" w:sz="0" w:space="0" w:color="auto"/>
      </w:divBdr>
    </w:div>
    <w:div w:id="772897360">
      <w:bodyDiv w:val="1"/>
      <w:marLeft w:val="0"/>
      <w:marRight w:val="0"/>
      <w:marTop w:val="0"/>
      <w:marBottom w:val="0"/>
      <w:divBdr>
        <w:top w:val="none" w:sz="0" w:space="0" w:color="auto"/>
        <w:left w:val="none" w:sz="0" w:space="0" w:color="auto"/>
        <w:bottom w:val="none" w:sz="0" w:space="0" w:color="auto"/>
        <w:right w:val="none" w:sz="0" w:space="0" w:color="auto"/>
      </w:divBdr>
    </w:div>
    <w:div w:id="825051080">
      <w:bodyDiv w:val="1"/>
      <w:marLeft w:val="0"/>
      <w:marRight w:val="0"/>
      <w:marTop w:val="0"/>
      <w:marBottom w:val="0"/>
      <w:divBdr>
        <w:top w:val="none" w:sz="0" w:space="0" w:color="auto"/>
        <w:left w:val="none" w:sz="0" w:space="0" w:color="auto"/>
        <w:bottom w:val="none" w:sz="0" w:space="0" w:color="auto"/>
        <w:right w:val="none" w:sz="0" w:space="0" w:color="auto"/>
      </w:divBdr>
    </w:div>
    <w:div w:id="860357308">
      <w:bodyDiv w:val="1"/>
      <w:marLeft w:val="0"/>
      <w:marRight w:val="0"/>
      <w:marTop w:val="0"/>
      <w:marBottom w:val="0"/>
      <w:divBdr>
        <w:top w:val="none" w:sz="0" w:space="0" w:color="auto"/>
        <w:left w:val="none" w:sz="0" w:space="0" w:color="auto"/>
        <w:bottom w:val="none" w:sz="0" w:space="0" w:color="auto"/>
        <w:right w:val="none" w:sz="0" w:space="0" w:color="auto"/>
      </w:divBdr>
      <w:divsChild>
        <w:div w:id="771323763">
          <w:marLeft w:val="0"/>
          <w:marRight w:val="0"/>
          <w:marTop w:val="0"/>
          <w:marBottom w:val="0"/>
          <w:divBdr>
            <w:top w:val="none" w:sz="0" w:space="0" w:color="auto"/>
            <w:left w:val="none" w:sz="0" w:space="0" w:color="auto"/>
            <w:bottom w:val="none" w:sz="0" w:space="0" w:color="auto"/>
            <w:right w:val="none" w:sz="0" w:space="0" w:color="auto"/>
          </w:divBdr>
        </w:div>
        <w:div w:id="526914152">
          <w:marLeft w:val="0"/>
          <w:marRight w:val="0"/>
          <w:marTop w:val="0"/>
          <w:marBottom w:val="0"/>
          <w:divBdr>
            <w:top w:val="none" w:sz="0" w:space="0" w:color="auto"/>
            <w:left w:val="none" w:sz="0" w:space="0" w:color="auto"/>
            <w:bottom w:val="none" w:sz="0" w:space="0" w:color="auto"/>
            <w:right w:val="none" w:sz="0" w:space="0" w:color="auto"/>
          </w:divBdr>
        </w:div>
      </w:divsChild>
    </w:div>
    <w:div w:id="922957683">
      <w:bodyDiv w:val="1"/>
      <w:marLeft w:val="0"/>
      <w:marRight w:val="0"/>
      <w:marTop w:val="0"/>
      <w:marBottom w:val="0"/>
      <w:divBdr>
        <w:top w:val="none" w:sz="0" w:space="0" w:color="auto"/>
        <w:left w:val="none" w:sz="0" w:space="0" w:color="auto"/>
        <w:bottom w:val="none" w:sz="0" w:space="0" w:color="auto"/>
        <w:right w:val="none" w:sz="0" w:space="0" w:color="auto"/>
      </w:divBdr>
    </w:div>
    <w:div w:id="985276633">
      <w:bodyDiv w:val="1"/>
      <w:marLeft w:val="0"/>
      <w:marRight w:val="0"/>
      <w:marTop w:val="0"/>
      <w:marBottom w:val="0"/>
      <w:divBdr>
        <w:top w:val="none" w:sz="0" w:space="0" w:color="auto"/>
        <w:left w:val="none" w:sz="0" w:space="0" w:color="auto"/>
        <w:bottom w:val="none" w:sz="0" w:space="0" w:color="auto"/>
        <w:right w:val="none" w:sz="0" w:space="0" w:color="auto"/>
      </w:divBdr>
    </w:div>
    <w:div w:id="1012997109">
      <w:bodyDiv w:val="1"/>
      <w:marLeft w:val="0"/>
      <w:marRight w:val="0"/>
      <w:marTop w:val="0"/>
      <w:marBottom w:val="0"/>
      <w:divBdr>
        <w:top w:val="none" w:sz="0" w:space="0" w:color="auto"/>
        <w:left w:val="none" w:sz="0" w:space="0" w:color="auto"/>
        <w:bottom w:val="none" w:sz="0" w:space="0" w:color="auto"/>
        <w:right w:val="none" w:sz="0" w:space="0" w:color="auto"/>
      </w:divBdr>
      <w:divsChild>
        <w:div w:id="723525229">
          <w:marLeft w:val="0"/>
          <w:marRight w:val="0"/>
          <w:marTop w:val="0"/>
          <w:marBottom w:val="450"/>
          <w:divBdr>
            <w:top w:val="none" w:sz="0" w:space="0" w:color="auto"/>
            <w:left w:val="none" w:sz="0" w:space="0" w:color="auto"/>
            <w:bottom w:val="none" w:sz="0" w:space="0" w:color="auto"/>
            <w:right w:val="none" w:sz="0" w:space="0" w:color="auto"/>
          </w:divBdr>
        </w:div>
      </w:divsChild>
    </w:div>
    <w:div w:id="1013649427">
      <w:bodyDiv w:val="1"/>
      <w:marLeft w:val="0"/>
      <w:marRight w:val="0"/>
      <w:marTop w:val="0"/>
      <w:marBottom w:val="0"/>
      <w:divBdr>
        <w:top w:val="none" w:sz="0" w:space="0" w:color="auto"/>
        <w:left w:val="none" w:sz="0" w:space="0" w:color="auto"/>
        <w:bottom w:val="none" w:sz="0" w:space="0" w:color="auto"/>
        <w:right w:val="none" w:sz="0" w:space="0" w:color="auto"/>
      </w:divBdr>
      <w:divsChild>
        <w:div w:id="1671327383">
          <w:marLeft w:val="0"/>
          <w:marRight w:val="0"/>
          <w:marTop w:val="0"/>
          <w:marBottom w:val="0"/>
          <w:divBdr>
            <w:top w:val="none" w:sz="0" w:space="0" w:color="auto"/>
            <w:left w:val="none" w:sz="0" w:space="0" w:color="auto"/>
            <w:bottom w:val="none" w:sz="0" w:space="0" w:color="auto"/>
            <w:right w:val="none" w:sz="0" w:space="0" w:color="auto"/>
          </w:divBdr>
          <w:divsChild>
            <w:div w:id="375472604">
              <w:marLeft w:val="0"/>
              <w:marRight w:val="0"/>
              <w:marTop w:val="0"/>
              <w:marBottom w:val="0"/>
              <w:divBdr>
                <w:top w:val="none" w:sz="0" w:space="0" w:color="auto"/>
                <w:left w:val="none" w:sz="0" w:space="0" w:color="auto"/>
                <w:bottom w:val="none" w:sz="0" w:space="0" w:color="auto"/>
                <w:right w:val="none" w:sz="0" w:space="0" w:color="auto"/>
              </w:divBdr>
              <w:divsChild>
                <w:div w:id="1745488577">
                  <w:marLeft w:val="0"/>
                  <w:marRight w:val="0"/>
                  <w:marTop w:val="0"/>
                  <w:marBottom w:val="0"/>
                  <w:divBdr>
                    <w:top w:val="none" w:sz="0" w:space="0" w:color="auto"/>
                    <w:left w:val="none" w:sz="0" w:space="0" w:color="auto"/>
                    <w:bottom w:val="none" w:sz="0" w:space="0" w:color="auto"/>
                    <w:right w:val="none" w:sz="0" w:space="0" w:color="auto"/>
                  </w:divBdr>
                </w:div>
              </w:divsChild>
            </w:div>
            <w:div w:id="968244904">
              <w:marLeft w:val="0"/>
              <w:marRight w:val="0"/>
              <w:marTop w:val="0"/>
              <w:marBottom w:val="0"/>
              <w:divBdr>
                <w:top w:val="none" w:sz="0" w:space="0" w:color="auto"/>
                <w:left w:val="none" w:sz="0" w:space="0" w:color="auto"/>
                <w:bottom w:val="none" w:sz="0" w:space="0" w:color="auto"/>
                <w:right w:val="none" w:sz="0" w:space="0" w:color="auto"/>
              </w:divBdr>
            </w:div>
            <w:div w:id="1557663988">
              <w:marLeft w:val="0"/>
              <w:marRight w:val="0"/>
              <w:marTop w:val="0"/>
              <w:marBottom w:val="0"/>
              <w:divBdr>
                <w:top w:val="none" w:sz="0" w:space="0" w:color="auto"/>
                <w:left w:val="none" w:sz="0" w:space="0" w:color="auto"/>
                <w:bottom w:val="none" w:sz="0" w:space="0" w:color="auto"/>
                <w:right w:val="none" w:sz="0" w:space="0" w:color="auto"/>
              </w:divBdr>
            </w:div>
          </w:divsChild>
        </w:div>
        <w:div w:id="803162542">
          <w:marLeft w:val="0"/>
          <w:marRight w:val="0"/>
          <w:marTop w:val="0"/>
          <w:marBottom w:val="0"/>
          <w:divBdr>
            <w:top w:val="none" w:sz="0" w:space="0" w:color="auto"/>
            <w:left w:val="none" w:sz="0" w:space="0" w:color="auto"/>
            <w:bottom w:val="none" w:sz="0" w:space="0" w:color="auto"/>
            <w:right w:val="none" w:sz="0" w:space="0" w:color="auto"/>
          </w:divBdr>
          <w:divsChild>
            <w:div w:id="1352730309">
              <w:marLeft w:val="0"/>
              <w:marRight w:val="0"/>
              <w:marTop w:val="0"/>
              <w:marBottom w:val="0"/>
              <w:divBdr>
                <w:top w:val="none" w:sz="0" w:space="0" w:color="auto"/>
                <w:left w:val="none" w:sz="0" w:space="0" w:color="auto"/>
                <w:bottom w:val="none" w:sz="0" w:space="0" w:color="auto"/>
                <w:right w:val="none" w:sz="0" w:space="0" w:color="auto"/>
              </w:divBdr>
            </w:div>
            <w:div w:id="1154952931">
              <w:marLeft w:val="0"/>
              <w:marRight w:val="0"/>
              <w:marTop w:val="0"/>
              <w:marBottom w:val="0"/>
              <w:divBdr>
                <w:top w:val="none" w:sz="0" w:space="0" w:color="auto"/>
                <w:left w:val="none" w:sz="0" w:space="0" w:color="auto"/>
                <w:bottom w:val="none" w:sz="0" w:space="0" w:color="auto"/>
                <w:right w:val="none" w:sz="0" w:space="0" w:color="auto"/>
              </w:divBdr>
            </w:div>
            <w:div w:id="1348866220">
              <w:marLeft w:val="0"/>
              <w:marRight w:val="0"/>
              <w:marTop w:val="0"/>
              <w:marBottom w:val="0"/>
              <w:divBdr>
                <w:top w:val="none" w:sz="0" w:space="0" w:color="auto"/>
                <w:left w:val="none" w:sz="0" w:space="0" w:color="auto"/>
                <w:bottom w:val="none" w:sz="0" w:space="0" w:color="auto"/>
                <w:right w:val="none" w:sz="0" w:space="0" w:color="auto"/>
              </w:divBdr>
            </w:div>
            <w:div w:id="835194047">
              <w:marLeft w:val="0"/>
              <w:marRight w:val="0"/>
              <w:marTop w:val="0"/>
              <w:marBottom w:val="0"/>
              <w:divBdr>
                <w:top w:val="none" w:sz="0" w:space="0" w:color="auto"/>
                <w:left w:val="none" w:sz="0" w:space="0" w:color="auto"/>
                <w:bottom w:val="none" w:sz="0" w:space="0" w:color="auto"/>
                <w:right w:val="none" w:sz="0" w:space="0" w:color="auto"/>
              </w:divBdr>
            </w:div>
            <w:div w:id="2053340337">
              <w:marLeft w:val="0"/>
              <w:marRight w:val="0"/>
              <w:marTop w:val="0"/>
              <w:marBottom w:val="0"/>
              <w:divBdr>
                <w:top w:val="none" w:sz="0" w:space="0" w:color="auto"/>
                <w:left w:val="none" w:sz="0" w:space="0" w:color="auto"/>
                <w:bottom w:val="none" w:sz="0" w:space="0" w:color="auto"/>
                <w:right w:val="none" w:sz="0" w:space="0" w:color="auto"/>
              </w:divBdr>
            </w:div>
            <w:div w:id="1092505600">
              <w:marLeft w:val="0"/>
              <w:marRight w:val="0"/>
              <w:marTop w:val="0"/>
              <w:marBottom w:val="0"/>
              <w:divBdr>
                <w:top w:val="none" w:sz="0" w:space="0" w:color="auto"/>
                <w:left w:val="none" w:sz="0" w:space="0" w:color="auto"/>
                <w:bottom w:val="none" w:sz="0" w:space="0" w:color="auto"/>
                <w:right w:val="none" w:sz="0" w:space="0" w:color="auto"/>
              </w:divBdr>
            </w:div>
            <w:div w:id="529103820">
              <w:marLeft w:val="0"/>
              <w:marRight w:val="0"/>
              <w:marTop w:val="0"/>
              <w:marBottom w:val="0"/>
              <w:divBdr>
                <w:top w:val="none" w:sz="0" w:space="0" w:color="auto"/>
                <w:left w:val="none" w:sz="0" w:space="0" w:color="auto"/>
                <w:bottom w:val="none" w:sz="0" w:space="0" w:color="auto"/>
                <w:right w:val="none" w:sz="0" w:space="0" w:color="auto"/>
              </w:divBdr>
            </w:div>
            <w:div w:id="2018002434">
              <w:marLeft w:val="0"/>
              <w:marRight w:val="0"/>
              <w:marTop w:val="0"/>
              <w:marBottom w:val="0"/>
              <w:divBdr>
                <w:top w:val="none" w:sz="0" w:space="0" w:color="auto"/>
                <w:left w:val="none" w:sz="0" w:space="0" w:color="auto"/>
                <w:bottom w:val="none" w:sz="0" w:space="0" w:color="auto"/>
                <w:right w:val="none" w:sz="0" w:space="0" w:color="auto"/>
              </w:divBdr>
            </w:div>
            <w:div w:id="17755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5954">
      <w:bodyDiv w:val="1"/>
      <w:marLeft w:val="0"/>
      <w:marRight w:val="0"/>
      <w:marTop w:val="0"/>
      <w:marBottom w:val="0"/>
      <w:divBdr>
        <w:top w:val="none" w:sz="0" w:space="0" w:color="auto"/>
        <w:left w:val="none" w:sz="0" w:space="0" w:color="auto"/>
        <w:bottom w:val="none" w:sz="0" w:space="0" w:color="auto"/>
        <w:right w:val="none" w:sz="0" w:space="0" w:color="auto"/>
      </w:divBdr>
    </w:div>
    <w:div w:id="1102342804">
      <w:bodyDiv w:val="1"/>
      <w:marLeft w:val="0"/>
      <w:marRight w:val="0"/>
      <w:marTop w:val="0"/>
      <w:marBottom w:val="0"/>
      <w:divBdr>
        <w:top w:val="none" w:sz="0" w:space="0" w:color="auto"/>
        <w:left w:val="none" w:sz="0" w:space="0" w:color="auto"/>
        <w:bottom w:val="none" w:sz="0" w:space="0" w:color="auto"/>
        <w:right w:val="none" w:sz="0" w:space="0" w:color="auto"/>
      </w:divBdr>
    </w:div>
    <w:div w:id="1107234218">
      <w:bodyDiv w:val="1"/>
      <w:marLeft w:val="0"/>
      <w:marRight w:val="0"/>
      <w:marTop w:val="0"/>
      <w:marBottom w:val="0"/>
      <w:divBdr>
        <w:top w:val="none" w:sz="0" w:space="0" w:color="auto"/>
        <w:left w:val="none" w:sz="0" w:space="0" w:color="auto"/>
        <w:bottom w:val="none" w:sz="0" w:space="0" w:color="auto"/>
        <w:right w:val="none" w:sz="0" w:space="0" w:color="auto"/>
      </w:divBdr>
    </w:div>
    <w:div w:id="1110121311">
      <w:bodyDiv w:val="1"/>
      <w:marLeft w:val="0"/>
      <w:marRight w:val="0"/>
      <w:marTop w:val="0"/>
      <w:marBottom w:val="0"/>
      <w:divBdr>
        <w:top w:val="none" w:sz="0" w:space="0" w:color="auto"/>
        <w:left w:val="none" w:sz="0" w:space="0" w:color="auto"/>
        <w:bottom w:val="none" w:sz="0" w:space="0" w:color="auto"/>
        <w:right w:val="none" w:sz="0" w:space="0" w:color="auto"/>
      </w:divBdr>
      <w:divsChild>
        <w:div w:id="1205291452">
          <w:marLeft w:val="0"/>
          <w:marRight w:val="0"/>
          <w:marTop w:val="0"/>
          <w:marBottom w:val="0"/>
          <w:divBdr>
            <w:top w:val="none" w:sz="0" w:space="0" w:color="auto"/>
            <w:left w:val="none" w:sz="0" w:space="0" w:color="auto"/>
            <w:bottom w:val="none" w:sz="0" w:space="0" w:color="auto"/>
            <w:right w:val="none" w:sz="0" w:space="0" w:color="auto"/>
          </w:divBdr>
        </w:div>
        <w:div w:id="1366246520">
          <w:marLeft w:val="0"/>
          <w:marRight w:val="0"/>
          <w:marTop w:val="0"/>
          <w:marBottom w:val="0"/>
          <w:divBdr>
            <w:top w:val="none" w:sz="0" w:space="0" w:color="auto"/>
            <w:left w:val="none" w:sz="0" w:space="0" w:color="auto"/>
            <w:bottom w:val="none" w:sz="0" w:space="0" w:color="auto"/>
            <w:right w:val="none" w:sz="0" w:space="0" w:color="auto"/>
          </w:divBdr>
        </w:div>
        <w:div w:id="1456876207">
          <w:marLeft w:val="0"/>
          <w:marRight w:val="0"/>
          <w:marTop w:val="0"/>
          <w:marBottom w:val="0"/>
          <w:divBdr>
            <w:top w:val="none" w:sz="0" w:space="0" w:color="auto"/>
            <w:left w:val="none" w:sz="0" w:space="0" w:color="auto"/>
            <w:bottom w:val="none" w:sz="0" w:space="0" w:color="auto"/>
            <w:right w:val="none" w:sz="0" w:space="0" w:color="auto"/>
          </w:divBdr>
        </w:div>
        <w:div w:id="239293127">
          <w:marLeft w:val="0"/>
          <w:marRight w:val="0"/>
          <w:marTop w:val="0"/>
          <w:marBottom w:val="0"/>
          <w:divBdr>
            <w:top w:val="none" w:sz="0" w:space="0" w:color="auto"/>
            <w:left w:val="none" w:sz="0" w:space="0" w:color="auto"/>
            <w:bottom w:val="none" w:sz="0" w:space="0" w:color="auto"/>
            <w:right w:val="none" w:sz="0" w:space="0" w:color="auto"/>
          </w:divBdr>
        </w:div>
        <w:div w:id="1277057088">
          <w:marLeft w:val="0"/>
          <w:marRight w:val="0"/>
          <w:marTop w:val="0"/>
          <w:marBottom w:val="0"/>
          <w:divBdr>
            <w:top w:val="none" w:sz="0" w:space="0" w:color="auto"/>
            <w:left w:val="none" w:sz="0" w:space="0" w:color="auto"/>
            <w:bottom w:val="none" w:sz="0" w:space="0" w:color="auto"/>
            <w:right w:val="none" w:sz="0" w:space="0" w:color="auto"/>
          </w:divBdr>
        </w:div>
        <w:div w:id="1096752932">
          <w:marLeft w:val="0"/>
          <w:marRight w:val="0"/>
          <w:marTop w:val="0"/>
          <w:marBottom w:val="0"/>
          <w:divBdr>
            <w:top w:val="none" w:sz="0" w:space="0" w:color="auto"/>
            <w:left w:val="none" w:sz="0" w:space="0" w:color="auto"/>
            <w:bottom w:val="none" w:sz="0" w:space="0" w:color="auto"/>
            <w:right w:val="none" w:sz="0" w:space="0" w:color="auto"/>
          </w:divBdr>
        </w:div>
        <w:div w:id="1186602108">
          <w:marLeft w:val="0"/>
          <w:marRight w:val="0"/>
          <w:marTop w:val="0"/>
          <w:marBottom w:val="0"/>
          <w:divBdr>
            <w:top w:val="none" w:sz="0" w:space="0" w:color="auto"/>
            <w:left w:val="none" w:sz="0" w:space="0" w:color="auto"/>
            <w:bottom w:val="none" w:sz="0" w:space="0" w:color="auto"/>
            <w:right w:val="none" w:sz="0" w:space="0" w:color="auto"/>
          </w:divBdr>
        </w:div>
        <w:div w:id="1231580177">
          <w:marLeft w:val="0"/>
          <w:marRight w:val="0"/>
          <w:marTop w:val="0"/>
          <w:marBottom w:val="0"/>
          <w:divBdr>
            <w:top w:val="none" w:sz="0" w:space="0" w:color="auto"/>
            <w:left w:val="none" w:sz="0" w:space="0" w:color="auto"/>
            <w:bottom w:val="none" w:sz="0" w:space="0" w:color="auto"/>
            <w:right w:val="none" w:sz="0" w:space="0" w:color="auto"/>
          </w:divBdr>
        </w:div>
        <w:div w:id="2105761201">
          <w:marLeft w:val="0"/>
          <w:marRight w:val="0"/>
          <w:marTop w:val="0"/>
          <w:marBottom w:val="0"/>
          <w:divBdr>
            <w:top w:val="none" w:sz="0" w:space="0" w:color="auto"/>
            <w:left w:val="none" w:sz="0" w:space="0" w:color="auto"/>
            <w:bottom w:val="none" w:sz="0" w:space="0" w:color="auto"/>
            <w:right w:val="none" w:sz="0" w:space="0" w:color="auto"/>
          </w:divBdr>
        </w:div>
        <w:div w:id="1940987270">
          <w:marLeft w:val="0"/>
          <w:marRight w:val="0"/>
          <w:marTop w:val="0"/>
          <w:marBottom w:val="0"/>
          <w:divBdr>
            <w:top w:val="none" w:sz="0" w:space="0" w:color="auto"/>
            <w:left w:val="none" w:sz="0" w:space="0" w:color="auto"/>
            <w:bottom w:val="none" w:sz="0" w:space="0" w:color="auto"/>
            <w:right w:val="none" w:sz="0" w:space="0" w:color="auto"/>
          </w:divBdr>
        </w:div>
        <w:div w:id="543642644">
          <w:marLeft w:val="0"/>
          <w:marRight w:val="0"/>
          <w:marTop w:val="0"/>
          <w:marBottom w:val="0"/>
          <w:divBdr>
            <w:top w:val="none" w:sz="0" w:space="0" w:color="auto"/>
            <w:left w:val="none" w:sz="0" w:space="0" w:color="auto"/>
            <w:bottom w:val="none" w:sz="0" w:space="0" w:color="auto"/>
            <w:right w:val="none" w:sz="0" w:space="0" w:color="auto"/>
          </w:divBdr>
        </w:div>
        <w:div w:id="341055365">
          <w:marLeft w:val="0"/>
          <w:marRight w:val="0"/>
          <w:marTop w:val="0"/>
          <w:marBottom w:val="0"/>
          <w:divBdr>
            <w:top w:val="none" w:sz="0" w:space="0" w:color="auto"/>
            <w:left w:val="none" w:sz="0" w:space="0" w:color="auto"/>
            <w:bottom w:val="none" w:sz="0" w:space="0" w:color="auto"/>
            <w:right w:val="none" w:sz="0" w:space="0" w:color="auto"/>
          </w:divBdr>
        </w:div>
        <w:div w:id="1494183580">
          <w:marLeft w:val="0"/>
          <w:marRight w:val="0"/>
          <w:marTop w:val="0"/>
          <w:marBottom w:val="0"/>
          <w:divBdr>
            <w:top w:val="none" w:sz="0" w:space="0" w:color="auto"/>
            <w:left w:val="none" w:sz="0" w:space="0" w:color="auto"/>
            <w:bottom w:val="none" w:sz="0" w:space="0" w:color="auto"/>
            <w:right w:val="none" w:sz="0" w:space="0" w:color="auto"/>
          </w:divBdr>
        </w:div>
        <w:div w:id="101531970">
          <w:marLeft w:val="0"/>
          <w:marRight w:val="0"/>
          <w:marTop w:val="0"/>
          <w:marBottom w:val="0"/>
          <w:divBdr>
            <w:top w:val="none" w:sz="0" w:space="0" w:color="auto"/>
            <w:left w:val="none" w:sz="0" w:space="0" w:color="auto"/>
            <w:bottom w:val="none" w:sz="0" w:space="0" w:color="auto"/>
            <w:right w:val="none" w:sz="0" w:space="0" w:color="auto"/>
          </w:divBdr>
        </w:div>
        <w:div w:id="493912062">
          <w:marLeft w:val="0"/>
          <w:marRight w:val="0"/>
          <w:marTop w:val="0"/>
          <w:marBottom w:val="0"/>
          <w:divBdr>
            <w:top w:val="none" w:sz="0" w:space="0" w:color="auto"/>
            <w:left w:val="none" w:sz="0" w:space="0" w:color="auto"/>
            <w:bottom w:val="none" w:sz="0" w:space="0" w:color="auto"/>
            <w:right w:val="none" w:sz="0" w:space="0" w:color="auto"/>
          </w:divBdr>
        </w:div>
        <w:div w:id="1659768742">
          <w:marLeft w:val="0"/>
          <w:marRight w:val="0"/>
          <w:marTop w:val="0"/>
          <w:marBottom w:val="0"/>
          <w:divBdr>
            <w:top w:val="none" w:sz="0" w:space="0" w:color="auto"/>
            <w:left w:val="none" w:sz="0" w:space="0" w:color="auto"/>
            <w:bottom w:val="none" w:sz="0" w:space="0" w:color="auto"/>
            <w:right w:val="none" w:sz="0" w:space="0" w:color="auto"/>
          </w:divBdr>
        </w:div>
        <w:div w:id="1495805175">
          <w:marLeft w:val="0"/>
          <w:marRight w:val="0"/>
          <w:marTop w:val="0"/>
          <w:marBottom w:val="0"/>
          <w:divBdr>
            <w:top w:val="none" w:sz="0" w:space="0" w:color="auto"/>
            <w:left w:val="none" w:sz="0" w:space="0" w:color="auto"/>
            <w:bottom w:val="none" w:sz="0" w:space="0" w:color="auto"/>
            <w:right w:val="none" w:sz="0" w:space="0" w:color="auto"/>
          </w:divBdr>
        </w:div>
        <w:div w:id="389964341">
          <w:marLeft w:val="0"/>
          <w:marRight w:val="0"/>
          <w:marTop w:val="0"/>
          <w:marBottom w:val="0"/>
          <w:divBdr>
            <w:top w:val="none" w:sz="0" w:space="0" w:color="auto"/>
            <w:left w:val="none" w:sz="0" w:space="0" w:color="auto"/>
            <w:bottom w:val="none" w:sz="0" w:space="0" w:color="auto"/>
            <w:right w:val="none" w:sz="0" w:space="0" w:color="auto"/>
          </w:divBdr>
        </w:div>
      </w:divsChild>
    </w:div>
    <w:div w:id="1112551799">
      <w:bodyDiv w:val="1"/>
      <w:marLeft w:val="0"/>
      <w:marRight w:val="0"/>
      <w:marTop w:val="0"/>
      <w:marBottom w:val="0"/>
      <w:divBdr>
        <w:top w:val="none" w:sz="0" w:space="0" w:color="auto"/>
        <w:left w:val="none" w:sz="0" w:space="0" w:color="auto"/>
        <w:bottom w:val="none" w:sz="0" w:space="0" w:color="auto"/>
        <w:right w:val="none" w:sz="0" w:space="0" w:color="auto"/>
      </w:divBdr>
    </w:div>
    <w:div w:id="1141918360">
      <w:bodyDiv w:val="1"/>
      <w:marLeft w:val="0"/>
      <w:marRight w:val="0"/>
      <w:marTop w:val="0"/>
      <w:marBottom w:val="0"/>
      <w:divBdr>
        <w:top w:val="none" w:sz="0" w:space="0" w:color="auto"/>
        <w:left w:val="none" w:sz="0" w:space="0" w:color="auto"/>
        <w:bottom w:val="none" w:sz="0" w:space="0" w:color="auto"/>
        <w:right w:val="none" w:sz="0" w:space="0" w:color="auto"/>
      </w:divBdr>
    </w:div>
    <w:div w:id="1149859707">
      <w:bodyDiv w:val="1"/>
      <w:marLeft w:val="0"/>
      <w:marRight w:val="0"/>
      <w:marTop w:val="0"/>
      <w:marBottom w:val="0"/>
      <w:divBdr>
        <w:top w:val="none" w:sz="0" w:space="0" w:color="auto"/>
        <w:left w:val="none" w:sz="0" w:space="0" w:color="auto"/>
        <w:bottom w:val="none" w:sz="0" w:space="0" w:color="auto"/>
        <w:right w:val="none" w:sz="0" w:space="0" w:color="auto"/>
      </w:divBdr>
      <w:divsChild>
        <w:div w:id="277567179">
          <w:marLeft w:val="0"/>
          <w:marRight w:val="0"/>
          <w:marTop w:val="0"/>
          <w:marBottom w:val="450"/>
          <w:divBdr>
            <w:top w:val="none" w:sz="0" w:space="0" w:color="auto"/>
            <w:left w:val="none" w:sz="0" w:space="0" w:color="auto"/>
            <w:bottom w:val="none" w:sz="0" w:space="0" w:color="auto"/>
            <w:right w:val="none" w:sz="0" w:space="0" w:color="auto"/>
          </w:divBdr>
        </w:div>
      </w:divsChild>
    </w:div>
    <w:div w:id="1216962985">
      <w:bodyDiv w:val="1"/>
      <w:marLeft w:val="0"/>
      <w:marRight w:val="0"/>
      <w:marTop w:val="0"/>
      <w:marBottom w:val="0"/>
      <w:divBdr>
        <w:top w:val="none" w:sz="0" w:space="0" w:color="auto"/>
        <w:left w:val="none" w:sz="0" w:space="0" w:color="auto"/>
        <w:bottom w:val="none" w:sz="0" w:space="0" w:color="auto"/>
        <w:right w:val="none" w:sz="0" w:space="0" w:color="auto"/>
      </w:divBdr>
    </w:div>
    <w:div w:id="1237017142">
      <w:bodyDiv w:val="1"/>
      <w:marLeft w:val="0"/>
      <w:marRight w:val="0"/>
      <w:marTop w:val="0"/>
      <w:marBottom w:val="0"/>
      <w:divBdr>
        <w:top w:val="none" w:sz="0" w:space="0" w:color="auto"/>
        <w:left w:val="none" w:sz="0" w:space="0" w:color="auto"/>
        <w:bottom w:val="none" w:sz="0" w:space="0" w:color="auto"/>
        <w:right w:val="none" w:sz="0" w:space="0" w:color="auto"/>
      </w:divBdr>
      <w:divsChild>
        <w:div w:id="881983740">
          <w:marLeft w:val="0"/>
          <w:marRight w:val="0"/>
          <w:marTop w:val="0"/>
          <w:marBottom w:val="0"/>
          <w:divBdr>
            <w:top w:val="none" w:sz="0" w:space="0" w:color="auto"/>
            <w:left w:val="none" w:sz="0" w:space="0" w:color="auto"/>
            <w:bottom w:val="none" w:sz="0" w:space="0" w:color="auto"/>
            <w:right w:val="none" w:sz="0" w:space="0" w:color="auto"/>
          </w:divBdr>
          <w:divsChild>
            <w:div w:id="1840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3383">
      <w:bodyDiv w:val="1"/>
      <w:marLeft w:val="0"/>
      <w:marRight w:val="0"/>
      <w:marTop w:val="0"/>
      <w:marBottom w:val="0"/>
      <w:divBdr>
        <w:top w:val="none" w:sz="0" w:space="0" w:color="auto"/>
        <w:left w:val="none" w:sz="0" w:space="0" w:color="auto"/>
        <w:bottom w:val="none" w:sz="0" w:space="0" w:color="auto"/>
        <w:right w:val="none" w:sz="0" w:space="0" w:color="auto"/>
      </w:divBdr>
    </w:div>
    <w:div w:id="1266645940">
      <w:bodyDiv w:val="1"/>
      <w:marLeft w:val="0"/>
      <w:marRight w:val="0"/>
      <w:marTop w:val="0"/>
      <w:marBottom w:val="0"/>
      <w:divBdr>
        <w:top w:val="none" w:sz="0" w:space="0" w:color="auto"/>
        <w:left w:val="none" w:sz="0" w:space="0" w:color="auto"/>
        <w:bottom w:val="none" w:sz="0" w:space="0" w:color="auto"/>
        <w:right w:val="none" w:sz="0" w:space="0" w:color="auto"/>
      </w:divBdr>
    </w:div>
    <w:div w:id="1344360759">
      <w:bodyDiv w:val="1"/>
      <w:marLeft w:val="0"/>
      <w:marRight w:val="0"/>
      <w:marTop w:val="0"/>
      <w:marBottom w:val="0"/>
      <w:divBdr>
        <w:top w:val="none" w:sz="0" w:space="0" w:color="auto"/>
        <w:left w:val="none" w:sz="0" w:space="0" w:color="auto"/>
        <w:bottom w:val="none" w:sz="0" w:space="0" w:color="auto"/>
        <w:right w:val="none" w:sz="0" w:space="0" w:color="auto"/>
      </w:divBdr>
    </w:div>
    <w:div w:id="1397824304">
      <w:bodyDiv w:val="1"/>
      <w:marLeft w:val="0"/>
      <w:marRight w:val="0"/>
      <w:marTop w:val="0"/>
      <w:marBottom w:val="0"/>
      <w:divBdr>
        <w:top w:val="none" w:sz="0" w:space="0" w:color="auto"/>
        <w:left w:val="none" w:sz="0" w:space="0" w:color="auto"/>
        <w:bottom w:val="none" w:sz="0" w:space="0" w:color="auto"/>
        <w:right w:val="none" w:sz="0" w:space="0" w:color="auto"/>
      </w:divBdr>
    </w:div>
    <w:div w:id="1413576424">
      <w:bodyDiv w:val="1"/>
      <w:marLeft w:val="0"/>
      <w:marRight w:val="0"/>
      <w:marTop w:val="0"/>
      <w:marBottom w:val="0"/>
      <w:divBdr>
        <w:top w:val="none" w:sz="0" w:space="0" w:color="auto"/>
        <w:left w:val="none" w:sz="0" w:space="0" w:color="auto"/>
        <w:bottom w:val="none" w:sz="0" w:space="0" w:color="auto"/>
        <w:right w:val="none" w:sz="0" w:space="0" w:color="auto"/>
      </w:divBdr>
    </w:div>
    <w:div w:id="1431314900">
      <w:bodyDiv w:val="1"/>
      <w:marLeft w:val="0"/>
      <w:marRight w:val="0"/>
      <w:marTop w:val="0"/>
      <w:marBottom w:val="0"/>
      <w:divBdr>
        <w:top w:val="none" w:sz="0" w:space="0" w:color="auto"/>
        <w:left w:val="none" w:sz="0" w:space="0" w:color="auto"/>
        <w:bottom w:val="none" w:sz="0" w:space="0" w:color="auto"/>
        <w:right w:val="none" w:sz="0" w:space="0" w:color="auto"/>
      </w:divBdr>
    </w:div>
    <w:div w:id="1535996261">
      <w:bodyDiv w:val="1"/>
      <w:marLeft w:val="0"/>
      <w:marRight w:val="0"/>
      <w:marTop w:val="0"/>
      <w:marBottom w:val="0"/>
      <w:divBdr>
        <w:top w:val="none" w:sz="0" w:space="0" w:color="auto"/>
        <w:left w:val="none" w:sz="0" w:space="0" w:color="auto"/>
        <w:bottom w:val="none" w:sz="0" w:space="0" w:color="auto"/>
        <w:right w:val="none" w:sz="0" w:space="0" w:color="auto"/>
      </w:divBdr>
    </w:div>
    <w:div w:id="1611744868">
      <w:bodyDiv w:val="1"/>
      <w:marLeft w:val="0"/>
      <w:marRight w:val="0"/>
      <w:marTop w:val="0"/>
      <w:marBottom w:val="0"/>
      <w:divBdr>
        <w:top w:val="none" w:sz="0" w:space="0" w:color="auto"/>
        <w:left w:val="none" w:sz="0" w:space="0" w:color="auto"/>
        <w:bottom w:val="none" w:sz="0" w:space="0" w:color="auto"/>
        <w:right w:val="none" w:sz="0" w:space="0" w:color="auto"/>
      </w:divBdr>
    </w:div>
    <w:div w:id="1733846642">
      <w:bodyDiv w:val="1"/>
      <w:marLeft w:val="0"/>
      <w:marRight w:val="0"/>
      <w:marTop w:val="0"/>
      <w:marBottom w:val="0"/>
      <w:divBdr>
        <w:top w:val="none" w:sz="0" w:space="0" w:color="auto"/>
        <w:left w:val="none" w:sz="0" w:space="0" w:color="auto"/>
        <w:bottom w:val="none" w:sz="0" w:space="0" w:color="auto"/>
        <w:right w:val="none" w:sz="0" w:space="0" w:color="auto"/>
      </w:divBdr>
    </w:div>
    <w:div w:id="1749035088">
      <w:bodyDiv w:val="1"/>
      <w:marLeft w:val="0"/>
      <w:marRight w:val="0"/>
      <w:marTop w:val="0"/>
      <w:marBottom w:val="0"/>
      <w:divBdr>
        <w:top w:val="none" w:sz="0" w:space="0" w:color="auto"/>
        <w:left w:val="none" w:sz="0" w:space="0" w:color="auto"/>
        <w:bottom w:val="none" w:sz="0" w:space="0" w:color="auto"/>
        <w:right w:val="none" w:sz="0" w:space="0" w:color="auto"/>
      </w:divBdr>
    </w:div>
    <w:div w:id="1760517209">
      <w:bodyDiv w:val="1"/>
      <w:marLeft w:val="0"/>
      <w:marRight w:val="0"/>
      <w:marTop w:val="0"/>
      <w:marBottom w:val="0"/>
      <w:divBdr>
        <w:top w:val="none" w:sz="0" w:space="0" w:color="auto"/>
        <w:left w:val="none" w:sz="0" w:space="0" w:color="auto"/>
        <w:bottom w:val="none" w:sz="0" w:space="0" w:color="auto"/>
        <w:right w:val="none" w:sz="0" w:space="0" w:color="auto"/>
      </w:divBdr>
    </w:div>
    <w:div w:id="1765497345">
      <w:bodyDiv w:val="1"/>
      <w:marLeft w:val="0"/>
      <w:marRight w:val="0"/>
      <w:marTop w:val="0"/>
      <w:marBottom w:val="0"/>
      <w:divBdr>
        <w:top w:val="none" w:sz="0" w:space="0" w:color="auto"/>
        <w:left w:val="none" w:sz="0" w:space="0" w:color="auto"/>
        <w:bottom w:val="none" w:sz="0" w:space="0" w:color="auto"/>
        <w:right w:val="none" w:sz="0" w:space="0" w:color="auto"/>
      </w:divBdr>
    </w:div>
    <w:div w:id="1781989847">
      <w:bodyDiv w:val="1"/>
      <w:marLeft w:val="0"/>
      <w:marRight w:val="0"/>
      <w:marTop w:val="0"/>
      <w:marBottom w:val="0"/>
      <w:divBdr>
        <w:top w:val="none" w:sz="0" w:space="0" w:color="auto"/>
        <w:left w:val="none" w:sz="0" w:space="0" w:color="auto"/>
        <w:bottom w:val="none" w:sz="0" w:space="0" w:color="auto"/>
        <w:right w:val="none" w:sz="0" w:space="0" w:color="auto"/>
      </w:divBdr>
    </w:div>
    <w:div w:id="1865972956">
      <w:bodyDiv w:val="1"/>
      <w:marLeft w:val="0"/>
      <w:marRight w:val="0"/>
      <w:marTop w:val="0"/>
      <w:marBottom w:val="0"/>
      <w:divBdr>
        <w:top w:val="none" w:sz="0" w:space="0" w:color="auto"/>
        <w:left w:val="none" w:sz="0" w:space="0" w:color="auto"/>
        <w:bottom w:val="none" w:sz="0" w:space="0" w:color="auto"/>
        <w:right w:val="none" w:sz="0" w:space="0" w:color="auto"/>
      </w:divBdr>
    </w:div>
    <w:div w:id="1880630242">
      <w:bodyDiv w:val="1"/>
      <w:marLeft w:val="0"/>
      <w:marRight w:val="0"/>
      <w:marTop w:val="0"/>
      <w:marBottom w:val="0"/>
      <w:divBdr>
        <w:top w:val="none" w:sz="0" w:space="0" w:color="auto"/>
        <w:left w:val="none" w:sz="0" w:space="0" w:color="auto"/>
        <w:bottom w:val="none" w:sz="0" w:space="0" w:color="auto"/>
        <w:right w:val="none" w:sz="0" w:space="0" w:color="auto"/>
      </w:divBdr>
    </w:div>
    <w:div w:id="1882981808">
      <w:bodyDiv w:val="1"/>
      <w:marLeft w:val="0"/>
      <w:marRight w:val="0"/>
      <w:marTop w:val="0"/>
      <w:marBottom w:val="0"/>
      <w:divBdr>
        <w:top w:val="none" w:sz="0" w:space="0" w:color="auto"/>
        <w:left w:val="none" w:sz="0" w:space="0" w:color="auto"/>
        <w:bottom w:val="none" w:sz="0" w:space="0" w:color="auto"/>
        <w:right w:val="none" w:sz="0" w:space="0" w:color="auto"/>
      </w:divBdr>
      <w:divsChild>
        <w:div w:id="782459585">
          <w:marLeft w:val="0"/>
          <w:marRight w:val="0"/>
          <w:marTop w:val="0"/>
          <w:marBottom w:val="0"/>
          <w:divBdr>
            <w:top w:val="none" w:sz="0" w:space="0" w:color="auto"/>
            <w:left w:val="none" w:sz="0" w:space="0" w:color="auto"/>
            <w:bottom w:val="none" w:sz="0" w:space="0" w:color="auto"/>
            <w:right w:val="none" w:sz="0" w:space="0" w:color="auto"/>
          </w:divBdr>
        </w:div>
        <w:div w:id="597566733">
          <w:marLeft w:val="0"/>
          <w:marRight w:val="0"/>
          <w:marTop w:val="0"/>
          <w:marBottom w:val="0"/>
          <w:divBdr>
            <w:top w:val="none" w:sz="0" w:space="0" w:color="auto"/>
            <w:left w:val="none" w:sz="0" w:space="0" w:color="auto"/>
            <w:bottom w:val="none" w:sz="0" w:space="0" w:color="auto"/>
            <w:right w:val="none" w:sz="0" w:space="0" w:color="auto"/>
          </w:divBdr>
        </w:div>
      </w:divsChild>
    </w:div>
    <w:div w:id="1910187069">
      <w:bodyDiv w:val="1"/>
      <w:marLeft w:val="0"/>
      <w:marRight w:val="0"/>
      <w:marTop w:val="0"/>
      <w:marBottom w:val="0"/>
      <w:divBdr>
        <w:top w:val="none" w:sz="0" w:space="0" w:color="auto"/>
        <w:left w:val="none" w:sz="0" w:space="0" w:color="auto"/>
        <w:bottom w:val="none" w:sz="0" w:space="0" w:color="auto"/>
        <w:right w:val="none" w:sz="0" w:space="0" w:color="auto"/>
      </w:divBdr>
    </w:div>
    <w:div w:id="1935161701">
      <w:bodyDiv w:val="1"/>
      <w:marLeft w:val="0"/>
      <w:marRight w:val="0"/>
      <w:marTop w:val="0"/>
      <w:marBottom w:val="0"/>
      <w:divBdr>
        <w:top w:val="none" w:sz="0" w:space="0" w:color="auto"/>
        <w:left w:val="none" w:sz="0" w:space="0" w:color="auto"/>
        <w:bottom w:val="none" w:sz="0" w:space="0" w:color="auto"/>
        <w:right w:val="none" w:sz="0" w:space="0" w:color="auto"/>
      </w:divBdr>
    </w:div>
    <w:div w:id="1951008633">
      <w:bodyDiv w:val="1"/>
      <w:marLeft w:val="0"/>
      <w:marRight w:val="0"/>
      <w:marTop w:val="0"/>
      <w:marBottom w:val="0"/>
      <w:divBdr>
        <w:top w:val="none" w:sz="0" w:space="0" w:color="auto"/>
        <w:left w:val="none" w:sz="0" w:space="0" w:color="auto"/>
        <w:bottom w:val="none" w:sz="0" w:space="0" w:color="auto"/>
        <w:right w:val="none" w:sz="0" w:space="0" w:color="auto"/>
      </w:divBdr>
    </w:div>
    <w:div w:id="1985809919">
      <w:bodyDiv w:val="1"/>
      <w:marLeft w:val="0"/>
      <w:marRight w:val="0"/>
      <w:marTop w:val="0"/>
      <w:marBottom w:val="0"/>
      <w:divBdr>
        <w:top w:val="none" w:sz="0" w:space="0" w:color="auto"/>
        <w:left w:val="none" w:sz="0" w:space="0" w:color="auto"/>
        <w:bottom w:val="none" w:sz="0" w:space="0" w:color="auto"/>
        <w:right w:val="none" w:sz="0" w:space="0" w:color="auto"/>
      </w:divBdr>
    </w:div>
    <w:div w:id="2021080267">
      <w:bodyDiv w:val="1"/>
      <w:marLeft w:val="0"/>
      <w:marRight w:val="0"/>
      <w:marTop w:val="0"/>
      <w:marBottom w:val="0"/>
      <w:divBdr>
        <w:top w:val="none" w:sz="0" w:space="0" w:color="auto"/>
        <w:left w:val="none" w:sz="0" w:space="0" w:color="auto"/>
        <w:bottom w:val="none" w:sz="0" w:space="0" w:color="auto"/>
        <w:right w:val="none" w:sz="0" w:space="0" w:color="auto"/>
      </w:divBdr>
    </w:div>
    <w:div w:id="2041851395">
      <w:bodyDiv w:val="1"/>
      <w:marLeft w:val="0"/>
      <w:marRight w:val="0"/>
      <w:marTop w:val="0"/>
      <w:marBottom w:val="0"/>
      <w:divBdr>
        <w:top w:val="none" w:sz="0" w:space="0" w:color="auto"/>
        <w:left w:val="none" w:sz="0" w:space="0" w:color="auto"/>
        <w:bottom w:val="none" w:sz="0" w:space="0" w:color="auto"/>
        <w:right w:val="none" w:sz="0" w:space="0" w:color="auto"/>
      </w:divBdr>
      <w:divsChild>
        <w:div w:id="600845892">
          <w:marLeft w:val="0"/>
          <w:marRight w:val="0"/>
          <w:marTop w:val="0"/>
          <w:marBottom w:val="0"/>
          <w:divBdr>
            <w:top w:val="none" w:sz="0" w:space="0" w:color="auto"/>
            <w:left w:val="none" w:sz="0" w:space="0" w:color="auto"/>
            <w:bottom w:val="none" w:sz="0" w:space="0" w:color="auto"/>
            <w:right w:val="none" w:sz="0" w:space="0" w:color="auto"/>
          </w:divBdr>
        </w:div>
      </w:divsChild>
    </w:div>
    <w:div w:id="2051492501">
      <w:bodyDiv w:val="1"/>
      <w:marLeft w:val="0"/>
      <w:marRight w:val="0"/>
      <w:marTop w:val="0"/>
      <w:marBottom w:val="0"/>
      <w:divBdr>
        <w:top w:val="none" w:sz="0" w:space="0" w:color="auto"/>
        <w:left w:val="none" w:sz="0" w:space="0" w:color="auto"/>
        <w:bottom w:val="none" w:sz="0" w:space="0" w:color="auto"/>
        <w:right w:val="none" w:sz="0" w:space="0" w:color="auto"/>
      </w:divBdr>
    </w:div>
    <w:div w:id="2098016421">
      <w:bodyDiv w:val="1"/>
      <w:marLeft w:val="0"/>
      <w:marRight w:val="0"/>
      <w:marTop w:val="0"/>
      <w:marBottom w:val="0"/>
      <w:divBdr>
        <w:top w:val="none" w:sz="0" w:space="0" w:color="auto"/>
        <w:left w:val="none" w:sz="0" w:space="0" w:color="auto"/>
        <w:bottom w:val="none" w:sz="0" w:space="0" w:color="auto"/>
        <w:right w:val="none" w:sz="0" w:space="0" w:color="auto"/>
      </w:divBdr>
    </w:div>
    <w:div w:id="21463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mailto:H.Westerhuis@dichtbij.coop"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mailto:J.tijhaar@dichtbij.coop" TargetMode="External"/><Relationship Id="rId2" Type="http://schemas.openxmlformats.org/officeDocument/2006/relationships/customXml" Target="../customXml/item2.xml"/><Relationship Id="rId16" Type="http://schemas.openxmlformats.org/officeDocument/2006/relationships/hyperlink" Target="https://www.knmg.nl/actueel/nieuws/nieuwsbericht/herzien-handreiking-bewust-stoppen-met-eten-en-drinken" TargetMode="External"/><Relationship Id="rId20" Type="http://schemas.openxmlformats.org/officeDocument/2006/relationships/hyperlink" Target="https://www.o2pz.nl/actueel/nieuwsartikelen/2614981.aspx?t=%25e2%2580%2598Palliatieve-zorg-ook-onderdeel-van-acute-zorgverlening%25e2%2580%259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palliaweb.nl/" TargetMode="External"/><Relationship Id="rId5" Type="http://schemas.openxmlformats.org/officeDocument/2006/relationships/styles" Target="styles.xml"/><Relationship Id="rId15" Type="http://schemas.openxmlformats.org/officeDocument/2006/relationships/hyperlink" Target="https://www.elann.nl/nascholing/nascholingsagenda?object=500" TargetMode="External"/><Relationship Id="rId23" Type="http://schemas.openxmlformats.org/officeDocument/2006/relationships/hyperlink" Target="https://www.2doc.nl/documentaires/2024/01/de-nachtwaker.html"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agora.nl/nieuws/wat-is-het-sociaal-domein-en-welke-rol-speelt-het-bij-palliatieve-zorg-en-ondersteu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lann.nl/nascholing/nascholingsagenda?object=570" TargetMode="External"/><Relationship Id="rId22" Type="http://schemas.openxmlformats.org/officeDocument/2006/relationships/image" Target="media/image8.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b84ada-1a76-4d91-816b-54343b1cfaf3">
      <Terms xmlns="http://schemas.microsoft.com/office/infopath/2007/PartnerControls"/>
    </lcf76f155ced4ddcb4097134ff3c332f>
    <TaxCatchAll xmlns="cfddcd4f-78fc-49c9-b366-b4baaa45e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43924640D304C9D6FEF7F12452DFB" ma:contentTypeVersion="17" ma:contentTypeDescription="Een nieuw document maken." ma:contentTypeScope="" ma:versionID="9fe970c6287fddbb392b7764371c09a1">
  <xsd:schema xmlns:xsd="http://www.w3.org/2001/XMLSchema" xmlns:xs="http://www.w3.org/2001/XMLSchema" xmlns:p="http://schemas.microsoft.com/office/2006/metadata/properties" xmlns:ns2="c1b84ada-1a76-4d91-816b-54343b1cfaf3" xmlns:ns3="cfddcd4f-78fc-49c9-b366-b4baaa45e265" targetNamespace="http://schemas.microsoft.com/office/2006/metadata/properties" ma:root="true" ma:fieldsID="1cefbf69faef71e825877e47bd2f67a5" ns2:_="" ns3:_="">
    <xsd:import namespace="c1b84ada-1a76-4d91-816b-54343b1cfaf3"/>
    <xsd:import namespace="cfddcd4f-78fc-49c9-b366-b4baaa45e2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84ada-1a76-4d91-816b-54343b1cf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613fbb0-801d-4774-9304-7bdda7ec68d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ddcd4f-78fc-49c9-b366-b4baaa45e26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3627167-519f-4ba7-a60b-84b2400c952c}" ma:internalName="TaxCatchAll" ma:showField="CatchAllData" ma:web="cfddcd4f-78fc-49c9-b366-b4baaa45e2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713BA-7ADF-470E-9238-00C0CA574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030B03-EDD7-4CE5-9ADF-41C59C82D9C7}">
  <ds:schemaRefs>
    <ds:schemaRef ds:uri="http://schemas.microsoft.com/sharepoint/v3/contenttype/forms"/>
  </ds:schemaRefs>
</ds:datastoreItem>
</file>

<file path=customXml/itemProps3.xml><?xml version="1.0" encoding="utf-8"?>
<ds:datastoreItem xmlns:ds="http://schemas.openxmlformats.org/officeDocument/2006/customXml" ds:itemID="{85657ADC-2A6F-4AEF-B410-A65F92CA9241}"/>
</file>

<file path=docProps/app.xml><?xml version="1.0" encoding="utf-8"?>
<Properties xmlns="http://schemas.openxmlformats.org/officeDocument/2006/extended-properties" xmlns:vt="http://schemas.openxmlformats.org/officeDocument/2006/docPropsVTypes">
  <Template>Normal</Template>
  <TotalTime>90</TotalTime>
  <Pages>2</Pages>
  <Words>703</Words>
  <Characters>4012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Tijhaar</dc:creator>
  <cp:keywords/>
  <dc:description/>
  <cp:lastModifiedBy>Jacqueline Tijhaar</cp:lastModifiedBy>
  <cp:revision>3</cp:revision>
  <cp:lastPrinted>2023-05-17T09:18:00Z</cp:lastPrinted>
  <dcterms:created xsi:type="dcterms:W3CDTF">2024-02-12T16:02:00Z</dcterms:created>
  <dcterms:modified xsi:type="dcterms:W3CDTF">2024-02-14T11:49:00Z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0x0101002C443924640D304C9D6FEF7F12452DFB</vt:lpwstr>
  </property>
</Properties>
</file>