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3299" w14:textId="77777777" w:rsidR="003B5880" w:rsidRPr="009D4EE5" w:rsidRDefault="003B5880" w:rsidP="003B5880">
      <w:pPr>
        <w:pStyle w:val="Kop2"/>
        <w:pBdr>
          <w:top w:val="single" w:sz="4" w:space="1" w:color="auto"/>
          <w:left w:val="single" w:sz="4" w:space="4" w:color="auto"/>
          <w:bottom w:val="single" w:sz="4" w:space="1" w:color="auto"/>
          <w:right w:val="single" w:sz="4" w:space="4" w:color="auto"/>
        </w:pBdr>
        <w:jc w:val="center"/>
        <w:rPr>
          <w:sz w:val="22"/>
          <w:szCs w:val="22"/>
        </w:rPr>
      </w:pPr>
      <w:bookmarkStart w:id="0" w:name="_Toc478476246"/>
      <w:r w:rsidRPr="009D4EE5">
        <w:rPr>
          <w:sz w:val="22"/>
          <w:szCs w:val="22"/>
        </w:rPr>
        <w:t>Cluster E3</w:t>
      </w:r>
      <w:r w:rsidR="009D4EE5">
        <w:rPr>
          <w:sz w:val="22"/>
          <w:szCs w:val="22"/>
        </w:rPr>
        <w:t xml:space="preserve">: </w:t>
      </w:r>
      <w:r w:rsidRPr="009D4EE5">
        <w:rPr>
          <w:sz w:val="22"/>
          <w:szCs w:val="22"/>
        </w:rPr>
        <w:t>ZSO Symptoomcontrole angst en depressie</w:t>
      </w:r>
      <w:r w:rsidR="009D4EE5" w:rsidRPr="009D4EE5">
        <w:rPr>
          <w:sz w:val="22"/>
          <w:szCs w:val="22"/>
        </w:rPr>
        <w:t xml:space="preserve"> in de Palliatieve fas</w:t>
      </w:r>
      <w:r w:rsidRPr="009D4EE5">
        <w:rPr>
          <w:sz w:val="22"/>
          <w:szCs w:val="22"/>
        </w:rPr>
        <w:t xml:space="preserve">e </w:t>
      </w:r>
      <w:bookmarkEnd w:id="0"/>
    </w:p>
    <w:p w14:paraId="1D5D14A4" w14:textId="7FE29194" w:rsidR="003B5880" w:rsidRPr="009D4EE5" w:rsidRDefault="003B5880" w:rsidP="003B5880">
      <w:pPr>
        <w:pBdr>
          <w:top w:val="single" w:sz="4" w:space="1" w:color="auto"/>
          <w:left w:val="single" w:sz="4" w:space="4" w:color="auto"/>
          <w:bottom w:val="single" w:sz="4" w:space="1" w:color="auto"/>
          <w:right w:val="single" w:sz="4" w:space="4" w:color="auto"/>
        </w:pBdr>
        <w:jc w:val="center"/>
        <w:rPr>
          <w:b/>
        </w:rPr>
      </w:pPr>
      <w:r w:rsidRPr="009D4EE5">
        <w:rPr>
          <w:b/>
        </w:rPr>
        <w:t>Auteur</w:t>
      </w:r>
      <w:r w:rsidR="00831FFA">
        <w:rPr>
          <w:b/>
        </w:rPr>
        <w:t>s</w:t>
      </w:r>
      <w:r w:rsidRPr="009D4EE5">
        <w:rPr>
          <w:b/>
        </w:rPr>
        <w:t xml:space="preserve">: </w:t>
      </w:r>
      <w:r w:rsidR="008C2F4B">
        <w:rPr>
          <w:b/>
        </w:rPr>
        <w:t>M. van den Brand / S. Langenberg</w:t>
      </w:r>
    </w:p>
    <w:p w14:paraId="16ED9120" w14:textId="3540E98F" w:rsidR="003B5880" w:rsidRDefault="003B5880" w:rsidP="003B5880">
      <w:pPr>
        <w:pStyle w:val="Geenafstand"/>
        <w:rPr>
          <w:b/>
          <w:sz w:val="22"/>
        </w:rPr>
      </w:pPr>
      <w:r w:rsidRPr="009D4EE5">
        <w:rPr>
          <w:b/>
          <w:sz w:val="22"/>
        </w:rPr>
        <w:t>Achtergrond</w:t>
      </w:r>
    </w:p>
    <w:p w14:paraId="1FB99203" w14:textId="0B328545" w:rsidR="003B5880" w:rsidRPr="009D4EE5" w:rsidRDefault="003B5880" w:rsidP="49FFD225">
      <w:pPr>
        <w:pStyle w:val="Geenafstand"/>
        <w:rPr>
          <w:sz w:val="22"/>
        </w:rPr>
      </w:pPr>
      <w:r w:rsidRPr="49FFD225">
        <w:rPr>
          <w:sz w:val="22"/>
        </w:rPr>
        <w:t xml:space="preserve">Bij ongeneeslijk ziek zijn komen niet alleen somatische klachten voor maar ook klachten van angst en depressie. Bij een deel van de patiënten met deze klachten bestaat een stoornis zoals beschreven in de classificatie van psychiatrische aandoeningen, de DSM-V. Een groot deel van de patiënten voldoet echter niet aan de criteria van de DSM-V, terwijl er wel klachten van betekenis kunnen zijn. Omgekeerd vertonen veel patiënten door hun chronische ernstige aandoening symptomen die bij angst en depressie beschreven staan in de DSM-V classificatie, zoals verlies aan eetlust, gewichtsverlies en slapeloosheid, zonder dat dit hoeft te wijzen op een stemmingsstoornis. Depressieve klachten en angstklachten zijn van grote invloed op de kwaliteit van leven van zowel patiënt als mantelzorgers, maar niet eenvoudig te diagnosticeren in de palliatieve fase. Ook de behandeling van deze klachten is complex en vereist een goede afstemming </w:t>
      </w:r>
      <w:r w:rsidR="22E247BA" w:rsidRPr="49FFD225">
        <w:rPr>
          <w:sz w:val="22"/>
        </w:rPr>
        <w:t>ten aanzien van</w:t>
      </w:r>
      <w:r w:rsidRPr="49FFD225">
        <w:rPr>
          <w:sz w:val="22"/>
        </w:rPr>
        <w:t xml:space="preserve"> de persoonlijke situatie van de patiënt </w:t>
      </w:r>
      <w:r w:rsidR="15D1B9A9" w:rsidRPr="49FFD225">
        <w:rPr>
          <w:sz w:val="22"/>
        </w:rPr>
        <w:t>maar ook</w:t>
      </w:r>
      <w:r w:rsidRPr="49FFD225">
        <w:rPr>
          <w:sz w:val="22"/>
        </w:rPr>
        <w:t xml:space="preserve"> tussen hulpverleners onderling. Hierbij is het van belang dat klachten van angst en depressie tijdig opgemerkt en gediagnosticeerd worden. Pas dan kan naar een passende oplossing gezocht worden. </w:t>
      </w:r>
    </w:p>
    <w:p w14:paraId="2D23434D" w14:textId="77777777" w:rsidR="003B5880" w:rsidRPr="009D4EE5" w:rsidRDefault="003B5880" w:rsidP="003B5880">
      <w:pPr>
        <w:pStyle w:val="Geenafstand"/>
        <w:rPr>
          <w:i/>
          <w:sz w:val="22"/>
        </w:rPr>
      </w:pPr>
    </w:p>
    <w:p w14:paraId="3CD99C04" w14:textId="164CD770" w:rsidR="00906BE0" w:rsidRDefault="00906BE0" w:rsidP="003B5880">
      <w:pPr>
        <w:pStyle w:val="Geenafstand"/>
        <w:rPr>
          <w:b/>
          <w:sz w:val="22"/>
        </w:rPr>
      </w:pPr>
      <w:r w:rsidRPr="00906BE0">
        <w:rPr>
          <w:b/>
          <w:sz w:val="22"/>
        </w:rPr>
        <w:t>Doel</w:t>
      </w:r>
    </w:p>
    <w:p w14:paraId="03432464" w14:textId="6B159DF1" w:rsidR="00906BE0" w:rsidRPr="00906BE0" w:rsidRDefault="006B5EC3" w:rsidP="003B5880">
      <w:pPr>
        <w:pStyle w:val="Geenafstand"/>
        <w:rPr>
          <w:b/>
          <w:sz w:val="22"/>
        </w:rPr>
      </w:pPr>
      <w:r w:rsidRPr="009D4EE5">
        <w:rPr>
          <w:sz w:val="22"/>
        </w:rPr>
        <w:t>Door deze zelfstudieopdracht wordt kennis verkregen over de achtergronden, de diagnostiek en de behandeling van depressie en angst in de palliatieve fase</w:t>
      </w:r>
      <w:r>
        <w:rPr>
          <w:sz w:val="22"/>
        </w:rPr>
        <w:t xml:space="preserve"> in het kader van symptoom controle</w:t>
      </w:r>
      <w:r w:rsidRPr="009D4EE5">
        <w:rPr>
          <w:sz w:val="22"/>
        </w:rPr>
        <w:t>.</w:t>
      </w:r>
    </w:p>
    <w:p w14:paraId="41D7C920" w14:textId="77777777" w:rsidR="00906BE0" w:rsidRPr="009D4EE5" w:rsidRDefault="00906BE0" w:rsidP="003B5880">
      <w:pPr>
        <w:pStyle w:val="Geenafstand"/>
        <w:rPr>
          <w:sz w:val="22"/>
        </w:rPr>
      </w:pPr>
    </w:p>
    <w:p w14:paraId="0E4B9E55" w14:textId="77777777" w:rsidR="003B5880" w:rsidRPr="00906BE0" w:rsidRDefault="003B5880" w:rsidP="003B5880">
      <w:pPr>
        <w:pStyle w:val="Geenafstand"/>
        <w:rPr>
          <w:b/>
          <w:sz w:val="22"/>
        </w:rPr>
      </w:pPr>
      <w:r w:rsidRPr="00906BE0">
        <w:rPr>
          <w:b/>
          <w:sz w:val="22"/>
        </w:rPr>
        <w:t>Instructie</w:t>
      </w:r>
    </w:p>
    <w:p w14:paraId="0605D4DC" w14:textId="584A6115" w:rsidR="003B5880" w:rsidRPr="009D4EE5" w:rsidRDefault="003B5880" w:rsidP="49FFD225">
      <w:pPr>
        <w:pStyle w:val="Geenafstand"/>
        <w:rPr>
          <w:sz w:val="22"/>
        </w:rPr>
      </w:pPr>
      <w:r w:rsidRPr="49FFD225">
        <w:rPr>
          <w:sz w:val="22"/>
        </w:rPr>
        <w:t xml:space="preserve">Bestudeer de volgende </w:t>
      </w:r>
      <w:r w:rsidR="3F8DD9F7" w:rsidRPr="49FFD225">
        <w:rPr>
          <w:sz w:val="22"/>
        </w:rPr>
        <w:t>literatuur/</w:t>
      </w:r>
      <w:r w:rsidR="00371265" w:rsidRPr="49FFD225">
        <w:rPr>
          <w:sz w:val="22"/>
        </w:rPr>
        <w:t xml:space="preserve"> informatie</w:t>
      </w:r>
      <w:r w:rsidRPr="49FFD225">
        <w:rPr>
          <w:sz w:val="22"/>
        </w:rPr>
        <w:t>:</w:t>
      </w:r>
    </w:p>
    <w:p w14:paraId="60A6189C" w14:textId="26845BB5" w:rsidR="00C61F23" w:rsidRPr="00366DA3" w:rsidRDefault="00297B68" w:rsidP="00366DA3">
      <w:pPr>
        <w:pStyle w:val="Geenafstand"/>
        <w:numPr>
          <w:ilvl w:val="0"/>
          <w:numId w:val="5"/>
        </w:numPr>
        <w:rPr>
          <w:sz w:val="22"/>
        </w:rPr>
      </w:pPr>
      <w:hyperlink r:id="rId10" w:history="1">
        <w:r w:rsidR="00366DA3" w:rsidRPr="00366DA3">
          <w:rPr>
            <w:rStyle w:val="Hyperlink"/>
            <w:sz w:val="22"/>
            <w:szCs w:val="20"/>
          </w:rPr>
          <w:t>Angst - Richtlijnen Palliatieve zorg (palliaweb.nl)</w:t>
        </w:r>
      </w:hyperlink>
      <w:r w:rsidR="00366DA3" w:rsidRPr="00366DA3">
        <w:rPr>
          <w:sz w:val="16"/>
          <w:szCs w:val="14"/>
        </w:rPr>
        <w:t xml:space="preserve"> </w:t>
      </w:r>
    </w:p>
    <w:p w14:paraId="3EBEEED1" w14:textId="3A382C12" w:rsidR="00366DA3" w:rsidRPr="00366DA3" w:rsidRDefault="00297B68" w:rsidP="00366DA3">
      <w:pPr>
        <w:pStyle w:val="Geenafstand"/>
        <w:numPr>
          <w:ilvl w:val="0"/>
          <w:numId w:val="5"/>
        </w:numPr>
        <w:rPr>
          <w:sz w:val="20"/>
          <w:szCs w:val="20"/>
        </w:rPr>
      </w:pPr>
      <w:hyperlink r:id="rId11">
        <w:r w:rsidR="00366DA3" w:rsidRPr="1BFAF162">
          <w:rPr>
            <w:rStyle w:val="Hyperlink"/>
            <w:sz w:val="22"/>
          </w:rPr>
          <w:t>Depressie - Richtlijnen Palliatieve zorg (palliaweb.nl)</w:t>
        </w:r>
      </w:hyperlink>
    </w:p>
    <w:p w14:paraId="14D35CEE" w14:textId="0EF96046" w:rsidR="16F2CBFA" w:rsidRDefault="16F2CBFA" w:rsidP="1BFAF162">
      <w:pPr>
        <w:pStyle w:val="Geenafstand"/>
        <w:numPr>
          <w:ilvl w:val="0"/>
          <w:numId w:val="5"/>
        </w:numPr>
        <w:rPr>
          <w:sz w:val="20"/>
          <w:szCs w:val="20"/>
        </w:rPr>
      </w:pPr>
      <w:r w:rsidRPr="1BFAF162">
        <w:rPr>
          <w:sz w:val="20"/>
          <w:szCs w:val="20"/>
        </w:rPr>
        <w:t xml:space="preserve">Bekijk de infograpic: </w:t>
      </w:r>
      <w:hyperlink r:id="rId12">
        <w:r w:rsidR="0689B853" w:rsidRPr="1BFAF162">
          <w:rPr>
            <w:rStyle w:val="Hyperlink"/>
            <w:sz w:val="20"/>
            <w:szCs w:val="20"/>
          </w:rPr>
          <w:t>Psychische dimensie</w:t>
        </w:r>
      </w:hyperlink>
    </w:p>
    <w:p w14:paraId="3D8918C7" w14:textId="6C42B2CE" w:rsidR="00004ADB" w:rsidRDefault="00371265" w:rsidP="49FFD225">
      <w:pPr>
        <w:pStyle w:val="Geenafstand"/>
        <w:numPr>
          <w:ilvl w:val="0"/>
          <w:numId w:val="5"/>
        </w:numPr>
        <w:rPr>
          <w:sz w:val="22"/>
        </w:rPr>
      </w:pPr>
      <w:r w:rsidRPr="49FFD225">
        <w:rPr>
          <w:sz w:val="22"/>
        </w:rPr>
        <w:t>B</w:t>
      </w:r>
      <w:r w:rsidR="00C61F23" w:rsidRPr="49FFD225">
        <w:rPr>
          <w:sz w:val="22"/>
        </w:rPr>
        <w:t xml:space="preserve">ekijk op </w:t>
      </w:r>
      <w:r w:rsidRPr="49FFD225">
        <w:rPr>
          <w:sz w:val="22"/>
        </w:rPr>
        <w:t>Y</w:t>
      </w:r>
      <w:r w:rsidR="00C61F23" w:rsidRPr="49FFD225">
        <w:rPr>
          <w:sz w:val="22"/>
        </w:rPr>
        <w:t>ou</w:t>
      </w:r>
      <w:r w:rsidRPr="49FFD225">
        <w:rPr>
          <w:sz w:val="22"/>
        </w:rPr>
        <w:t>T</w:t>
      </w:r>
      <w:r w:rsidR="00C61F23" w:rsidRPr="49FFD225">
        <w:rPr>
          <w:sz w:val="22"/>
        </w:rPr>
        <w:t>ube</w:t>
      </w:r>
      <w:r w:rsidR="53D7458E" w:rsidRPr="49FFD225">
        <w:rPr>
          <w:sz w:val="22"/>
        </w:rPr>
        <w:t xml:space="preserve">  </w:t>
      </w:r>
      <w:r w:rsidR="004F529A" w:rsidRPr="49FFD225">
        <w:rPr>
          <w:sz w:val="22"/>
        </w:rPr>
        <w:t>“</w:t>
      </w:r>
      <w:r w:rsidR="00C61F23" w:rsidRPr="49FFD225">
        <w:rPr>
          <w:sz w:val="22"/>
        </w:rPr>
        <w:t>Kijken in de ziel</w:t>
      </w:r>
      <w:r w:rsidR="004F529A" w:rsidRPr="49FFD225">
        <w:rPr>
          <w:sz w:val="22"/>
        </w:rPr>
        <w:t>: Op de drempel”</w:t>
      </w:r>
      <w:r w:rsidR="00756AE1" w:rsidRPr="49FFD225">
        <w:rPr>
          <w:sz w:val="22"/>
        </w:rPr>
        <w:t xml:space="preserve"> deel 1</w:t>
      </w:r>
      <w:r w:rsidR="004F529A" w:rsidRPr="49FFD225">
        <w:rPr>
          <w:sz w:val="22"/>
        </w:rPr>
        <w:t>,</w:t>
      </w:r>
      <w:r w:rsidR="00756AE1" w:rsidRPr="49FFD225">
        <w:rPr>
          <w:sz w:val="22"/>
        </w:rPr>
        <w:t xml:space="preserve"> van</w:t>
      </w:r>
      <w:r w:rsidR="004F529A" w:rsidRPr="49FFD225">
        <w:rPr>
          <w:sz w:val="22"/>
        </w:rPr>
        <w:t xml:space="preserve"> 4 januari 2016</w:t>
      </w:r>
      <w:r w:rsidR="00C76165" w:rsidRPr="49FFD225">
        <w:rPr>
          <w:sz w:val="22"/>
        </w:rPr>
        <w:t xml:space="preserve"> (</w:t>
      </w:r>
      <w:hyperlink r:id="rId13">
        <w:r w:rsidR="00C76165" w:rsidRPr="49FFD225">
          <w:rPr>
            <w:rStyle w:val="Hyperlink"/>
            <w:sz w:val="22"/>
          </w:rPr>
          <w:t>Op de drempel (1) gemist? Start met kijken op NPO Start</w:t>
        </w:r>
      </w:hyperlink>
      <w:r w:rsidR="00C76165">
        <w:t>)</w:t>
      </w:r>
      <w:r w:rsidR="317AB883">
        <w:t>.</w:t>
      </w:r>
      <w:r w:rsidR="00C61F23" w:rsidRPr="49FFD225">
        <w:rPr>
          <w:sz w:val="22"/>
        </w:rPr>
        <w:t xml:space="preserve"> </w:t>
      </w:r>
      <w:r w:rsidR="606C9DEE" w:rsidRPr="49FFD225">
        <w:rPr>
          <w:sz w:val="22"/>
        </w:rPr>
        <w:t xml:space="preserve">In deze </w:t>
      </w:r>
      <w:r w:rsidR="00C61F23" w:rsidRPr="49FFD225">
        <w:rPr>
          <w:sz w:val="22"/>
        </w:rPr>
        <w:t>documentaire van Coen Verbraak worden een aantal</w:t>
      </w:r>
      <w:r w:rsidRPr="49FFD225">
        <w:rPr>
          <w:sz w:val="22"/>
        </w:rPr>
        <w:t xml:space="preserve"> p</w:t>
      </w:r>
      <w:r w:rsidR="00965697" w:rsidRPr="49FFD225">
        <w:rPr>
          <w:sz w:val="22"/>
        </w:rPr>
        <w:t>atiënten</w:t>
      </w:r>
      <w:r w:rsidR="00C61F23" w:rsidRPr="49FFD225">
        <w:rPr>
          <w:sz w:val="22"/>
        </w:rPr>
        <w:t xml:space="preserve"> </w:t>
      </w:r>
      <w:r w:rsidR="00965697" w:rsidRPr="49FFD225">
        <w:rPr>
          <w:sz w:val="22"/>
        </w:rPr>
        <w:t>geïnterviewd</w:t>
      </w:r>
      <w:r w:rsidR="00C61F23" w:rsidRPr="49FFD225">
        <w:rPr>
          <w:sz w:val="22"/>
        </w:rPr>
        <w:t xml:space="preserve"> die weten dat ze een </w:t>
      </w:r>
      <w:r w:rsidR="00965697" w:rsidRPr="49FFD225">
        <w:rPr>
          <w:sz w:val="22"/>
        </w:rPr>
        <w:t xml:space="preserve">ongeneeslijke ziekte </w:t>
      </w:r>
      <w:r w:rsidR="00C61F23" w:rsidRPr="49FFD225">
        <w:rPr>
          <w:sz w:val="22"/>
        </w:rPr>
        <w:t>hebben</w:t>
      </w:r>
      <w:r w:rsidRPr="49FFD225">
        <w:rPr>
          <w:sz w:val="22"/>
        </w:rPr>
        <w:t xml:space="preserve">. </w:t>
      </w:r>
      <w:r w:rsidR="00C61F23" w:rsidRPr="49FFD225">
        <w:rPr>
          <w:sz w:val="22"/>
        </w:rPr>
        <w:t>Bekijk de introductie en kijk naar het stuk van minuut 16</w:t>
      </w:r>
      <w:r w:rsidRPr="49FFD225">
        <w:rPr>
          <w:sz w:val="22"/>
        </w:rPr>
        <w:t>:</w:t>
      </w:r>
      <w:r w:rsidR="00965697" w:rsidRPr="49FFD225">
        <w:rPr>
          <w:sz w:val="22"/>
        </w:rPr>
        <w:t>45</w:t>
      </w:r>
      <w:r w:rsidR="00C61F23" w:rsidRPr="49FFD225">
        <w:rPr>
          <w:sz w:val="22"/>
        </w:rPr>
        <w:t xml:space="preserve"> tot minuut 23</w:t>
      </w:r>
      <w:r w:rsidRPr="49FFD225">
        <w:rPr>
          <w:sz w:val="22"/>
        </w:rPr>
        <w:t>:</w:t>
      </w:r>
      <w:r w:rsidR="00965697" w:rsidRPr="49FFD225">
        <w:rPr>
          <w:sz w:val="22"/>
        </w:rPr>
        <w:t>15.</w:t>
      </w:r>
    </w:p>
    <w:p w14:paraId="063B0D9B" w14:textId="1654B7A4" w:rsidR="00C61F23" w:rsidRPr="009D4EE5" w:rsidRDefault="00371265" w:rsidP="49FFD225">
      <w:pPr>
        <w:pStyle w:val="Geenafstand"/>
        <w:numPr>
          <w:ilvl w:val="0"/>
          <w:numId w:val="5"/>
        </w:numPr>
        <w:rPr>
          <w:sz w:val="22"/>
        </w:rPr>
      </w:pPr>
      <w:r w:rsidRPr="49FFD225">
        <w:rPr>
          <w:sz w:val="22"/>
        </w:rPr>
        <w:t>V</w:t>
      </w:r>
      <w:r w:rsidR="00AE1DA7" w:rsidRPr="49FFD225">
        <w:rPr>
          <w:sz w:val="22"/>
        </w:rPr>
        <w:t>oor de geïnteresseerden</w:t>
      </w:r>
      <w:r w:rsidRPr="49FFD225">
        <w:rPr>
          <w:sz w:val="22"/>
        </w:rPr>
        <w:t xml:space="preserve"> (niet verplicht</w:t>
      </w:r>
      <w:r w:rsidR="6B6806F4" w:rsidRPr="49FFD225">
        <w:rPr>
          <w:sz w:val="22"/>
        </w:rPr>
        <w:t>) kan het volgende boek gelezen worden ter aanvulling</w:t>
      </w:r>
      <w:r w:rsidR="242A87E4" w:rsidRPr="49FFD225">
        <w:rPr>
          <w:sz w:val="22"/>
        </w:rPr>
        <w:t>.</w:t>
      </w:r>
      <w:r w:rsidRPr="49FFD225">
        <w:rPr>
          <w:sz w:val="22"/>
        </w:rPr>
        <w:t xml:space="preserve"> </w:t>
      </w:r>
      <w:r w:rsidR="00AE1DA7" w:rsidRPr="49FFD225">
        <w:rPr>
          <w:sz w:val="22"/>
        </w:rPr>
        <w:t>Laura Maaskant</w:t>
      </w:r>
      <w:r w:rsidR="3655E6CC" w:rsidRPr="49FFD225">
        <w:rPr>
          <w:sz w:val="22"/>
        </w:rPr>
        <w:t xml:space="preserve"> </w:t>
      </w:r>
      <w:r w:rsidR="2873859C" w:rsidRPr="49FFD225">
        <w:rPr>
          <w:sz w:val="22"/>
        </w:rPr>
        <w:t>(uit de bovengenoemde serie)</w:t>
      </w:r>
      <w:r w:rsidR="004292BE" w:rsidRPr="49FFD225">
        <w:rPr>
          <w:sz w:val="22"/>
        </w:rPr>
        <w:t>;</w:t>
      </w:r>
      <w:r w:rsidR="2873859C" w:rsidRPr="49FFD225">
        <w:rPr>
          <w:sz w:val="22"/>
        </w:rPr>
        <w:t xml:space="preserve"> </w:t>
      </w:r>
      <w:r w:rsidR="3655E6CC" w:rsidRPr="49FFD225">
        <w:rPr>
          <w:sz w:val="22"/>
        </w:rPr>
        <w:t>‘Leef</w:t>
      </w:r>
      <w:r w:rsidR="4DE6A832" w:rsidRPr="49FFD225">
        <w:rPr>
          <w:sz w:val="22"/>
        </w:rPr>
        <w:t>!</w:t>
      </w:r>
      <w:r w:rsidR="3655E6CC" w:rsidRPr="49FFD225">
        <w:rPr>
          <w:sz w:val="22"/>
        </w:rPr>
        <w:t>’</w:t>
      </w:r>
      <w:r w:rsidR="5C81771B" w:rsidRPr="49FFD225">
        <w:rPr>
          <w:sz w:val="22"/>
        </w:rPr>
        <w:t>.</w:t>
      </w:r>
      <w:r w:rsidR="3BBB494A" w:rsidRPr="49FFD225">
        <w:rPr>
          <w:sz w:val="22"/>
        </w:rPr>
        <w:t xml:space="preserve"> </w:t>
      </w:r>
    </w:p>
    <w:p w14:paraId="792B99F6" w14:textId="23529F2A" w:rsidR="49FFD225" w:rsidRDefault="49FFD225" w:rsidP="1BFAF162">
      <w:pPr>
        <w:pStyle w:val="Geenafstand"/>
        <w:ind w:left="708"/>
        <w:rPr>
          <w:szCs w:val="24"/>
        </w:rPr>
      </w:pPr>
    </w:p>
    <w:p w14:paraId="2285A30A" w14:textId="089A95A5" w:rsidR="003B5880" w:rsidRPr="00371265" w:rsidRDefault="003B5880" w:rsidP="49FFD225">
      <w:pPr>
        <w:pStyle w:val="Geenafstand"/>
        <w:rPr>
          <w:b/>
          <w:bCs/>
          <w:sz w:val="22"/>
        </w:rPr>
      </w:pPr>
      <w:r w:rsidRPr="49FFD225">
        <w:rPr>
          <w:b/>
          <w:bCs/>
          <w:sz w:val="22"/>
        </w:rPr>
        <w:t>Beantwoord aan de hand van de opgedane kennis, de volgende vragen:</w:t>
      </w:r>
    </w:p>
    <w:p w14:paraId="701D3728" w14:textId="1C8D04A1" w:rsidR="003B5880" w:rsidRPr="009D4EE5" w:rsidRDefault="003B5880" w:rsidP="78D25DDD">
      <w:pPr>
        <w:pStyle w:val="Geenafstand"/>
        <w:numPr>
          <w:ilvl w:val="0"/>
          <w:numId w:val="2"/>
        </w:numPr>
        <w:rPr>
          <w:sz w:val="22"/>
        </w:rPr>
      </w:pPr>
      <w:r w:rsidRPr="78D25DDD">
        <w:rPr>
          <w:sz w:val="22"/>
        </w:rPr>
        <w:t>Wat is de prevalentie van angst en depressie in de palliatieve fase</w:t>
      </w:r>
      <w:r w:rsidR="34350635" w:rsidRPr="78D25DDD">
        <w:rPr>
          <w:sz w:val="22"/>
        </w:rPr>
        <w:t xml:space="preserve"> volgens de richtlijnen</w:t>
      </w:r>
      <w:r w:rsidRPr="78D25DDD">
        <w:rPr>
          <w:sz w:val="22"/>
        </w:rPr>
        <w:t xml:space="preserve">? </w:t>
      </w:r>
    </w:p>
    <w:p w14:paraId="2BD9DB77" w14:textId="12C0BD1D" w:rsidR="003B5880" w:rsidRDefault="003B5880" w:rsidP="78D25DDD">
      <w:pPr>
        <w:pStyle w:val="Geenafstand"/>
        <w:numPr>
          <w:ilvl w:val="0"/>
          <w:numId w:val="2"/>
        </w:numPr>
        <w:rPr>
          <w:sz w:val="22"/>
        </w:rPr>
      </w:pPr>
      <w:r w:rsidRPr="78D25DDD">
        <w:rPr>
          <w:sz w:val="22"/>
        </w:rPr>
        <w:t xml:space="preserve">Hoe verklaar </w:t>
      </w:r>
      <w:r w:rsidR="00371265" w:rsidRPr="78D25DDD">
        <w:rPr>
          <w:sz w:val="22"/>
        </w:rPr>
        <w:t>je</w:t>
      </w:r>
      <w:r w:rsidRPr="78D25DDD">
        <w:rPr>
          <w:sz w:val="22"/>
        </w:rPr>
        <w:t xml:space="preserve"> de variatie in de opgegeven cijfers? </w:t>
      </w:r>
    </w:p>
    <w:p w14:paraId="737BB4A8" w14:textId="58CD3DB2" w:rsidR="00CC2F04" w:rsidRPr="009D4EE5" w:rsidRDefault="00CC2F04" w:rsidP="003B5880">
      <w:pPr>
        <w:pStyle w:val="Geenafstand"/>
        <w:numPr>
          <w:ilvl w:val="0"/>
          <w:numId w:val="2"/>
        </w:numPr>
        <w:rPr>
          <w:sz w:val="22"/>
        </w:rPr>
      </w:pPr>
      <w:r>
        <w:rPr>
          <w:sz w:val="22"/>
        </w:rPr>
        <w:t xml:space="preserve">Het is belangrijk om signalen van angst en depressie op te merken, zodat de juiste hulp ingeschakeld kan worden. Welke signalen kunnen duiden op angst en depressie en vragen om verdere exploratie? </w:t>
      </w:r>
    </w:p>
    <w:p w14:paraId="5FC5274A" w14:textId="19F2D235" w:rsidR="00965697" w:rsidRDefault="003B5880" w:rsidP="00965697">
      <w:pPr>
        <w:pStyle w:val="Geenafstand"/>
        <w:numPr>
          <w:ilvl w:val="0"/>
          <w:numId w:val="2"/>
        </w:numPr>
        <w:rPr>
          <w:sz w:val="22"/>
        </w:rPr>
      </w:pPr>
      <w:r w:rsidRPr="009D4EE5">
        <w:rPr>
          <w:sz w:val="22"/>
        </w:rPr>
        <w:t xml:space="preserve">Hoe kan men deze twee diagnoses in de palliatieve fase stellen, wat zijn de sterke en zwakke kanten van de methode(s) die </w:t>
      </w:r>
      <w:r w:rsidR="00371265">
        <w:rPr>
          <w:sz w:val="22"/>
        </w:rPr>
        <w:t>je</w:t>
      </w:r>
      <w:r w:rsidRPr="009D4EE5">
        <w:rPr>
          <w:sz w:val="22"/>
        </w:rPr>
        <w:t xml:space="preserve"> gevonden he</w:t>
      </w:r>
      <w:r w:rsidR="00371265">
        <w:rPr>
          <w:sz w:val="22"/>
        </w:rPr>
        <w:t>bt</w:t>
      </w:r>
      <w:r w:rsidRPr="009D4EE5">
        <w:rPr>
          <w:sz w:val="22"/>
        </w:rPr>
        <w:t xml:space="preserve">? </w:t>
      </w:r>
    </w:p>
    <w:p w14:paraId="29813187" w14:textId="0C8813DF" w:rsidR="00965697" w:rsidRPr="00371265" w:rsidRDefault="00965697" w:rsidP="78D25DDD">
      <w:pPr>
        <w:pStyle w:val="Geenafstand"/>
        <w:numPr>
          <w:ilvl w:val="0"/>
          <w:numId w:val="2"/>
        </w:numPr>
        <w:rPr>
          <w:sz w:val="22"/>
        </w:rPr>
      </w:pPr>
      <w:bookmarkStart w:id="1" w:name="_Hlk27478492"/>
      <w:r w:rsidRPr="78D25DDD">
        <w:rPr>
          <w:sz w:val="22"/>
        </w:rPr>
        <w:t>Filosoof Rene Gudé vertelt dat er 3 grote emoties zijn</w:t>
      </w:r>
      <w:r w:rsidR="00371265" w:rsidRPr="78D25DDD">
        <w:rPr>
          <w:sz w:val="22"/>
        </w:rPr>
        <w:t>:</w:t>
      </w:r>
      <w:r w:rsidRPr="78D25DDD">
        <w:rPr>
          <w:sz w:val="22"/>
        </w:rPr>
        <w:t xml:space="preserve"> angst, woede en verdriet. </w:t>
      </w:r>
      <w:r w:rsidR="1BB7894D" w:rsidRPr="78D25DDD">
        <w:rPr>
          <w:sz w:val="22"/>
        </w:rPr>
        <w:t xml:space="preserve"> </w:t>
      </w:r>
      <w:r w:rsidRPr="78D25DDD">
        <w:rPr>
          <w:sz w:val="22"/>
        </w:rPr>
        <w:t>Benoem in elke dimensie van palliatieve zorg</w:t>
      </w:r>
      <w:r w:rsidR="00371265" w:rsidRPr="78D25DDD">
        <w:rPr>
          <w:sz w:val="22"/>
        </w:rPr>
        <w:t xml:space="preserve"> (somatisch, psychisch, sociaal, spiritueel) </w:t>
      </w:r>
      <w:r w:rsidRPr="78D25DDD">
        <w:rPr>
          <w:sz w:val="22"/>
        </w:rPr>
        <w:t>een aantal punten die verdriet veroorzaken volgens de geïnterviewden</w:t>
      </w:r>
      <w:r w:rsidR="3C6516B4" w:rsidRPr="78D25DDD">
        <w:rPr>
          <w:sz w:val="22"/>
        </w:rPr>
        <w:t xml:space="preserve"> van </w:t>
      </w:r>
      <w:r w:rsidR="3AE7AA5E" w:rsidRPr="78D25DDD">
        <w:rPr>
          <w:sz w:val="22"/>
        </w:rPr>
        <w:t>“</w:t>
      </w:r>
      <w:r w:rsidR="3C6516B4" w:rsidRPr="78D25DDD">
        <w:rPr>
          <w:sz w:val="22"/>
        </w:rPr>
        <w:t>kijken in de ziel</w:t>
      </w:r>
      <w:r w:rsidR="771EDA49" w:rsidRPr="78D25DDD">
        <w:rPr>
          <w:sz w:val="22"/>
        </w:rPr>
        <w:t>”</w:t>
      </w:r>
      <w:r w:rsidRPr="78D25DDD">
        <w:rPr>
          <w:sz w:val="22"/>
        </w:rPr>
        <w:t xml:space="preserve">. En hoort volgens </w:t>
      </w:r>
      <w:r w:rsidR="00371265" w:rsidRPr="78D25DDD">
        <w:rPr>
          <w:sz w:val="22"/>
        </w:rPr>
        <w:t>jou</w:t>
      </w:r>
      <w:r w:rsidRPr="78D25DDD">
        <w:rPr>
          <w:sz w:val="22"/>
        </w:rPr>
        <w:t xml:space="preserve"> verdriet thuis bij angst of </w:t>
      </w:r>
      <w:r w:rsidR="00371265" w:rsidRPr="78D25DDD">
        <w:rPr>
          <w:sz w:val="22"/>
        </w:rPr>
        <w:t xml:space="preserve">bij </w:t>
      </w:r>
      <w:r w:rsidRPr="78D25DDD">
        <w:rPr>
          <w:sz w:val="22"/>
        </w:rPr>
        <w:t>depressie?</w:t>
      </w:r>
    </w:p>
    <w:bookmarkEnd w:id="1"/>
    <w:p w14:paraId="5C55D43E" w14:textId="22F6718F" w:rsidR="003B5880" w:rsidRPr="009D4EE5" w:rsidRDefault="003B5880" w:rsidP="003B5880">
      <w:pPr>
        <w:pStyle w:val="Geenafstand"/>
        <w:numPr>
          <w:ilvl w:val="0"/>
          <w:numId w:val="2"/>
        </w:numPr>
        <w:rPr>
          <w:sz w:val="22"/>
        </w:rPr>
      </w:pPr>
      <w:r w:rsidRPr="009D4EE5">
        <w:rPr>
          <w:sz w:val="22"/>
        </w:rPr>
        <w:t xml:space="preserve">Probeert </w:t>
      </w:r>
      <w:r w:rsidR="00371265">
        <w:rPr>
          <w:sz w:val="22"/>
        </w:rPr>
        <w:t>je</w:t>
      </w:r>
      <w:r w:rsidRPr="009D4EE5">
        <w:rPr>
          <w:sz w:val="22"/>
        </w:rPr>
        <w:t xml:space="preserve"> in te leven in een patiënt die weet een dodelijke ziekte te hebben, wat zou </w:t>
      </w:r>
      <w:r w:rsidR="00371265">
        <w:rPr>
          <w:sz w:val="22"/>
        </w:rPr>
        <w:t>je</w:t>
      </w:r>
      <w:r w:rsidRPr="009D4EE5">
        <w:rPr>
          <w:sz w:val="22"/>
        </w:rPr>
        <w:t xml:space="preserve"> dan angstig of neerslachtig maken? Benoem minimaal 5 aspecten.</w:t>
      </w:r>
    </w:p>
    <w:p w14:paraId="63BC444F" w14:textId="56D6D5A9" w:rsidR="003B5880" w:rsidRPr="009D4EE5" w:rsidRDefault="003B5880" w:rsidP="78D25DDD">
      <w:pPr>
        <w:pStyle w:val="Geenafstand"/>
        <w:numPr>
          <w:ilvl w:val="0"/>
          <w:numId w:val="2"/>
        </w:numPr>
        <w:rPr>
          <w:sz w:val="22"/>
        </w:rPr>
      </w:pPr>
      <w:r w:rsidRPr="78D25DDD">
        <w:rPr>
          <w:sz w:val="22"/>
        </w:rPr>
        <w:t>Welke oorzaken en risicofactoren voor depressie in de palliatieve fase worden in de richtlijn genoemd</w:t>
      </w:r>
      <w:r w:rsidR="53F5D81A" w:rsidRPr="78D25DDD">
        <w:rPr>
          <w:sz w:val="22"/>
        </w:rPr>
        <w:t>?</w:t>
      </w:r>
      <w:r w:rsidRPr="78D25DDD">
        <w:rPr>
          <w:sz w:val="22"/>
        </w:rPr>
        <w:t xml:space="preserve"> In welke globale categorieën kunt </w:t>
      </w:r>
      <w:r w:rsidR="00371265" w:rsidRPr="78D25DDD">
        <w:rPr>
          <w:sz w:val="22"/>
        </w:rPr>
        <w:t>je</w:t>
      </w:r>
      <w:r w:rsidRPr="78D25DDD">
        <w:rPr>
          <w:sz w:val="22"/>
        </w:rPr>
        <w:t xml:space="preserve"> deze indelen?</w:t>
      </w:r>
    </w:p>
    <w:p w14:paraId="48957938" w14:textId="42F50499" w:rsidR="003B5880" w:rsidRPr="009D4EE5" w:rsidRDefault="003B5880" w:rsidP="003B5880">
      <w:pPr>
        <w:pStyle w:val="Geenafstand"/>
        <w:numPr>
          <w:ilvl w:val="0"/>
          <w:numId w:val="2"/>
        </w:numPr>
        <w:rPr>
          <w:sz w:val="22"/>
        </w:rPr>
      </w:pPr>
      <w:r w:rsidRPr="009D4EE5">
        <w:rPr>
          <w:sz w:val="22"/>
        </w:rPr>
        <w:t xml:space="preserve">Wat zou </w:t>
      </w:r>
      <w:r w:rsidR="00371265">
        <w:rPr>
          <w:sz w:val="22"/>
        </w:rPr>
        <w:t>jij</w:t>
      </w:r>
      <w:r w:rsidRPr="009D4EE5">
        <w:rPr>
          <w:sz w:val="22"/>
        </w:rPr>
        <w:t xml:space="preserve"> als professional kunnen doen aan de reacties die </w:t>
      </w:r>
      <w:r w:rsidR="00371265">
        <w:rPr>
          <w:sz w:val="22"/>
        </w:rPr>
        <w:t>je</w:t>
      </w:r>
      <w:r w:rsidRPr="009D4EE5">
        <w:rPr>
          <w:sz w:val="22"/>
        </w:rPr>
        <w:t xml:space="preserve"> bij vraag </w:t>
      </w:r>
      <w:r w:rsidR="002567D9">
        <w:rPr>
          <w:sz w:val="22"/>
        </w:rPr>
        <w:t>5</w:t>
      </w:r>
      <w:r w:rsidRPr="009D4EE5">
        <w:rPr>
          <w:sz w:val="22"/>
        </w:rPr>
        <w:t xml:space="preserve"> benoemd hebt? </w:t>
      </w:r>
    </w:p>
    <w:p w14:paraId="2958301D" w14:textId="212AC7E4" w:rsidR="003B5880" w:rsidRPr="009D4EE5" w:rsidRDefault="003B5880" w:rsidP="003B5880">
      <w:pPr>
        <w:pStyle w:val="Geenafstand"/>
        <w:numPr>
          <w:ilvl w:val="0"/>
          <w:numId w:val="2"/>
        </w:numPr>
        <w:rPr>
          <w:sz w:val="22"/>
        </w:rPr>
      </w:pPr>
      <w:r w:rsidRPr="009D4EE5">
        <w:rPr>
          <w:sz w:val="22"/>
        </w:rPr>
        <w:t>Welke niet-medicamenteuze interventi</w:t>
      </w:r>
      <w:r w:rsidR="001834F6">
        <w:rPr>
          <w:sz w:val="22"/>
        </w:rPr>
        <w:t>e(</w:t>
      </w:r>
      <w:r w:rsidR="002567D9">
        <w:rPr>
          <w:sz w:val="22"/>
        </w:rPr>
        <w:t>s) word(t)(en) benoemd in de richtlijn</w:t>
      </w:r>
      <w:r w:rsidR="003F45AB">
        <w:rPr>
          <w:sz w:val="22"/>
        </w:rPr>
        <w:t xml:space="preserve"> angst en</w:t>
      </w:r>
      <w:r w:rsidR="002567D9">
        <w:rPr>
          <w:sz w:val="22"/>
        </w:rPr>
        <w:t xml:space="preserve"> depressie?</w:t>
      </w:r>
      <w:r w:rsidR="00371265">
        <w:rPr>
          <w:sz w:val="22"/>
        </w:rPr>
        <w:t xml:space="preserve"> </w:t>
      </w:r>
    </w:p>
    <w:p w14:paraId="373A890D" w14:textId="77777777" w:rsidR="003B5880" w:rsidRPr="009D4EE5" w:rsidRDefault="003B5880" w:rsidP="003B5880">
      <w:pPr>
        <w:pStyle w:val="Geenafstand"/>
        <w:numPr>
          <w:ilvl w:val="0"/>
          <w:numId w:val="2"/>
        </w:numPr>
        <w:rPr>
          <w:sz w:val="22"/>
        </w:rPr>
      </w:pPr>
      <w:r w:rsidRPr="009D4EE5">
        <w:rPr>
          <w:sz w:val="22"/>
        </w:rPr>
        <w:t>In welke gevallen zijn medicamenteuze interventies voor angst en depressie geïndiceerd?</w:t>
      </w:r>
    </w:p>
    <w:p w14:paraId="5BA87A42" w14:textId="77777777" w:rsidR="00672FBA" w:rsidRPr="009D4EE5" w:rsidRDefault="00962720" w:rsidP="003B5880">
      <w:pPr>
        <w:pStyle w:val="Geenafstand"/>
        <w:numPr>
          <w:ilvl w:val="0"/>
          <w:numId w:val="2"/>
        </w:numPr>
        <w:rPr>
          <w:sz w:val="22"/>
        </w:rPr>
      </w:pPr>
      <w:r w:rsidRPr="009D4EE5">
        <w:rPr>
          <w:sz w:val="22"/>
        </w:rPr>
        <w:t>B</w:t>
      </w:r>
      <w:r w:rsidR="0043666F" w:rsidRPr="009D4EE5">
        <w:rPr>
          <w:sz w:val="22"/>
        </w:rPr>
        <w:t>estudeer</w:t>
      </w:r>
      <w:r w:rsidRPr="009D4EE5">
        <w:rPr>
          <w:sz w:val="22"/>
        </w:rPr>
        <w:t xml:space="preserve"> de verschillende antidepressiva genoemd in de richtlijn. </w:t>
      </w:r>
    </w:p>
    <w:p w14:paraId="69671B34" w14:textId="77777777" w:rsidR="00F67C41" w:rsidRPr="009D4EE5" w:rsidRDefault="00962720" w:rsidP="00906BE0">
      <w:pPr>
        <w:pStyle w:val="Geenafstand"/>
        <w:numPr>
          <w:ilvl w:val="1"/>
          <w:numId w:val="2"/>
        </w:numPr>
        <w:rPr>
          <w:sz w:val="22"/>
        </w:rPr>
      </w:pPr>
      <w:r w:rsidRPr="009D4EE5">
        <w:rPr>
          <w:sz w:val="22"/>
        </w:rPr>
        <w:t xml:space="preserve">Op basis waarvan </w:t>
      </w:r>
      <w:r w:rsidR="00672FBA" w:rsidRPr="009D4EE5">
        <w:rPr>
          <w:sz w:val="22"/>
        </w:rPr>
        <w:t xml:space="preserve">zou je een keuze maken voor een bepaald middel? </w:t>
      </w:r>
    </w:p>
    <w:p w14:paraId="338B82F1" w14:textId="77777777" w:rsidR="00F67C41" w:rsidRPr="009D4EE5" w:rsidRDefault="00672FBA" w:rsidP="00F67C41">
      <w:pPr>
        <w:pStyle w:val="Geenafstand"/>
        <w:numPr>
          <w:ilvl w:val="1"/>
          <w:numId w:val="2"/>
        </w:numPr>
        <w:rPr>
          <w:sz w:val="22"/>
        </w:rPr>
      </w:pPr>
      <w:r w:rsidRPr="009D4EE5">
        <w:rPr>
          <w:sz w:val="22"/>
        </w:rPr>
        <w:lastRenderedPageBreak/>
        <w:t xml:space="preserve">Bedenk per categorie antidepressiva bij welke </w:t>
      </w:r>
      <w:r w:rsidR="00906BE0" w:rsidRPr="009D4EE5">
        <w:rPr>
          <w:sz w:val="22"/>
        </w:rPr>
        <w:t>patiënt</w:t>
      </w:r>
      <w:r w:rsidRPr="009D4EE5">
        <w:rPr>
          <w:sz w:val="22"/>
        </w:rPr>
        <w:t xml:space="preserve"> deze middelen het meest geschikt zouden zijn.</w:t>
      </w:r>
    </w:p>
    <w:p w14:paraId="0A2B245B" w14:textId="77777777" w:rsidR="003B5880" w:rsidRPr="009D4EE5" w:rsidRDefault="003B5880" w:rsidP="003B5880">
      <w:pPr>
        <w:pStyle w:val="Geenafstand"/>
        <w:rPr>
          <w:i/>
          <w:sz w:val="22"/>
        </w:rPr>
      </w:pPr>
    </w:p>
    <w:p w14:paraId="341E7181" w14:textId="28AA9A41" w:rsidR="003B5880" w:rsidRPr="00906BE0" w:rsidRDefault="003B5880" w:rsidP="003B5880">
      <w:pPr>
        <w:pStyle w:val="Geenafstand"/>
        <w:rPr>
          <w:b/>
          <w:sz w:val="22"/>
        </w:rPr>
      </w:pPr>
      <w:r w:rsidRPr="00906BE0">
        <w:rPr>
          <w:b/>
          <w:sz w:val="22"/>
        </w:rPr>
        <w:t>Product</w:t>
      </w:r>
    </w:p>
    <w:p w14:paraId="0EF52F6B" w14:textId="77777777" w:rsidR="003B5880" w:rsidRPr="009D4EE5" w:rsidRDefault="003B5880" w:rsidP="003B5880">
      <w:pPr>
        <w:pStyle w:val="Geenafstand"/>
        <w:rPr>
          <w:sz w:val="22"/>
        </w:rPr>
      </w:pPr>
      <w:r w:rsidRPr="009D4EE5">
        <w:rPr>
          <w:sz w:val="22"/>
        </w:rPr>
        <w:t>Samenvatting van de bestudeerde en beoordeelde literatuur &amp; antwoord op de vragen.</w:t>
      </w:r>
    </w:p>
    <w:p w14:paraId="6F28CF45" w14:textId="77777777" w:rsidR="003B5880" w:rsidRPr="009D4EE5" w:rsidRDefault="003B5880" w:rsidP="003B5880">
      <w:pPr>
        <w:pStyle w:val="Geenafstand"/>
        <w:rPr>
          <w:i/>
          <w:sz w:val="22"/>
        </w:rPr>
      </w:pPr>
    </w:p>
    <w:p w14:paraId="0BA47B23" w14:textId="77777777" w:rsidR="003B5880" w:rsidRPr="00906BE0" w:rsidRDefault="003B5880" w:rsidP="003B5880">
      <w:pPr>
        <w:pStyle w:val="Geenafstand"/>
        <w:rPr>
          <w:b/>
          <w:i/>
          <w:sz w:val="22"/>
        </w:rPr>
      </w:pPr>
      <w:r w:rsidRPr="00906BE0">
        <w:rPr>
          <w:b/>
          <w:sz w:val="22"/>
        </w:rPr>
        <w:t>Nabespreking</w:t>
      </w:r>
    </w:p>
    <w:p w14:paraId="4014A4F0" w14:textId="77777777" w:rsidR="003B5880" w:rsidRPr="009D4EE5" w:rsidRDefault="003B5880" w:rsidP="003B5880">
      <w:pPr>
        <w:pStyle w:val="Geenafstand"/>
        <w:rPr>
          <w:sz w:val="22"/>
        </w:rPr>
      </w:pPr>
      <w:r w:rsidRPr="009D4EE5">
        <w:rPr>
          <w:sz w:val="22"/>
        </w:rPr>
        <w:t xml:space="preserve">Deze </w:t>
      </w:r>
      <w:r w:rsidR="00906BE0">
        <w:rPr>
          <w:sz w:val="22"/>
        </w:rPr>
        <w:t>ZSO kan worden nabesproken tijdens</w:t>
      </w:r>
      <w:r w:rsidRPr="009D4EE5">
        <w:rPr>
          <w:sz w:val="22"/>
        </w:rPr>
        <w:t xml:space="preserve"> </w:t>
      </w:r>
      <w:r w:rsidR="00351B02" w:rsidRPr="009D4EE5">
        <w:rPr>
          <w:sz w:val="22"/>
        </w:rPr>
        <w:t xml:space="preserve">het </w:t>
      </w:r>
      <w:r w:rsidRPr="009D4EE5">
        <w:rPr>
          <w:sz w:val="22"/>
        </w:rPr>
        <w:t>RC</w:t>
      </w:r>
      <w:r w:rsidR="00906BE0">
        <w:rPr>
          <w:sz w:val="22"/>
        </w:rPr>
        <w:t xml:space="preserve"> van de Palliatieve zorg</w:t>
      </w:r>
      <w:r w:rsidR="00351B02" w:rsidRPr="009D4EE5">
        <w:rPr>
          <w:sz w:val="22"/>
        </w:rPr>
        <w:t xml:space="preserve"> </w:t>
      </w:r>
      <w:r w:rsidR="00906BE0">
        <w:rPr>
          <w:sz w:val="22"/>
        </w:rPr>
        <w:t xml:space="preserve"> </w:t>
      </w:r>
    </w:p>
    <w:p w14:paraId="73086001" w14:textId="77777777" w:rsidR="002C1E5D" w:rsidRPr="009D4EE5" w:rsidRDefault="002C1E5D"/>
    <w:sectPr w:rsidR="002C1E5D" w:rsidRPr="009D4EE5" w:rsidSect="006B5EC3">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40E88" w14:textId="77777777" w:rsidR="00297B68" w:rsidRDefault="00297B68">
      <w:pPr>
        <w:spacing w:after="0" w:line="240" w:lineRule="auto"/>
      </w:pPr>
      <w:r>
        <w:separator/>
      </w:r>
    </w:p>
  </w:endnote>
  <w:endnote w:type="continuationSeparator" w:id="0">
    <w:p w14:paraId="121DD712" w14:textId="77777777" w:rsidR="00297B68" w:rsidRDefault="00297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3610D61B" w14:paraId="4653655B" w14:textId="77777777" w:rsidTr="3610D61B">
      <w:trPr>
        <w:trHeight w:val="300"/>
      </w:trPr>
      <w:tc>
        <w:tcPr>
          <w:tcW w:w="3485" w:type="dxa"/>
        </w:tcPr>
        <w:p w14:paraId="1F17E7FB" w14:textId="6BEBA465" w:rsidR="3610D61B" w:rsidRDefault="3610D61B" w:rsidP="3610D61B">
          <w:pPr>
            <w:pStyle w:val="Koptekst"/>
            <w:ind w:left="-115"/>
          </w:pPr>
        </w:p>
      </w:tc>
      <w:tc>
        <w:tcPr>
          <w:tcW w:w="3485" w:type="dxa"/>
        </w:tcPr>
        <w:p w14:paraId="61F913D5" w14:textId="0F5F5E1D" w:rsidR="3610D61B" w:rsidRDefault="3610D61B" w:rsidP="3610D61B">
          <w:pPr>
            <w:pStyle w:val="Koptekst"/>
            <w:jc w:val="center"/>
          </w:pPr>
        </w:p>
      </w:tc>
      <w:tc>
        <w:tcPr>
          <w:tcW w:w="3485" w:type="dxa"/>
        </w:tcPr>
        <w:p w14:paraId="6B51465F" w14:textId="5E59CDFD" w:rsidR="3610D61B" w:rsidRDefault="3610D61B" w:rsidP="3610D61B">
          <w:pPr>
            <w:pStyle w:val="Koptekst"/>
            <w:ind w:right="-115"/>
            <w:jc w:val="right"/>
          </w:pPr>
        </w:p>
      </w:tc>
    </w:tr>
  </w:tbl>
  <w:p w14:paraId="68B20213" w14:textId="5172340E" w:rsidR="3610D61B" w:rsidRDefault="3610D61B" w:rsidP="3610D6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0E952" w14:textId="77777777" w:rsidR="00297B68" w:rsidRDefault="00297B68">
      <w:pPr>
        <w:spacing w:after="0" w:line="240" w:lineRule="auto"/>
      </w:pPr>
      <w:r>
        <w:separator/>
      </w:r>
    </w:p>
  </w:footnote>
  <w:footnote w:type="continuationSeparator" w:id="0">
    <w:p w14:paraId="422C3A0B" w14:textId="77777777" w:rsidR="00297B68" w:rsidRDefault="00297B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3610D61B" w14:paraId="2C361D3D" w14:textId="77777777" w:rsidTr="1BFAF162">
      <w:trPr>
        <w:trHeight w:val="300"/>
      </w:trPr>
      <w:tc>
        <w:tcPr>
          <w:tcW w:w="3485" w:type="dxa"/>
        </w:tcPr>
        <w:p w14:paraId="73885773" w14:textId="6FCF7D0B" w:rsidR="3610D61B" w:rsidRDefault="1BFAF162" w:rsidP="3610D61B">
          <w:pPr>
            <w:pStyle w:val="Koptekst"/>
            <w:ind w:left="-115"/>
          </w:pPr>
          <w:r>
            <w:t>Versie 2024-2025</w:t>
          </w:r>
        </w:p>
      </w:tc>
      <w:tc>
        <w:tcPr>
          <w:tcW w:w="3485" w:type="dxa"/>
        </w:tcPr>
        <w:p w14:paraId="0F6E2CB5" w14:textId="7102602B" w:rsidR="3610D61B" w:rsidRDefault="3610D61B" w:rsidP="3610D61B">
          <w:pPr>
            <w:pStyle w:val="Koptekst"/>
            <w:jc w:val="center"/>
          </w:pPr>
        </w:p>
      </w:tc>
      <w:tc>
        <w:tcPr>
          <w:tcW w:w="3485" w:type="dxa"/>
        </w:tcPr>
        <w:p w14:paraId="16193EDB" w14:textId="18D9B709" w:rsidR="3610D61B" w:rsidRDefault="3610D61B" w:rsidP="3610D61B">
          <w:pPr>
            <w:pStyle w:val="Koptekst"/>
            <w:ind w:right="-115"/>
            <w:jc w:val="right"/>
          </w:pPr>
        </w:p>
      </w:tc>
    </w:tr>
  </w:tbl>
  <w:p w14:paraId="5AC23B14" w14:textId="4F6274BB" w:rsidR="3610D61B" w:rsidRDefault="3610D61B" w:rsidP="3610D61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23C"/>
    <w:multiLevelType w:val="hybridMultilevel"/>
    <w:tmpl w:val="E1482FD2"/>
    <w:lvl w:ilvl="0" w:tplc="0380AA74">
      <w:start w:val="1"/>
      <w:numFmt w:val="decimal"/>
      <w:lvlText w:val="%1."/>
      <w:lvlJc w:val="left"/>
      <w:pPr>
        <w:ind w:left="720" w:hanging="360"/>
      </w:pPr>
      <w:rPr>
        <w:b/>
      </w:r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 w15:restartNumberingAfterBreak="0">
    <w:nsid w:val="5C1E2990"/>
    <w:multiLevelType w:val="hybridMultilevel"/>
    <w:tmpl w:val="7B2A6584"/>
    <w:lvl w:ilvl="0" w:tplc="B2FE6192">
      <w:start w:val="7"/>
      <w:numFmt w:val="bullet"/>
      <w:lvlText w:val="-"/>
      <w:lvlJc w:val="left"/>
      <w:pPr>
        <w:ind w:left="720" w:hanging="360"/>
      </w:pPr>
      <w:rPr>
        <w:rFonts w:ascii="Times New Roman" w:eastAsia="Calibri" w:hAnsi="Times New Roman"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65AF2571"/>
    <w:multiLevelType w:val="hybridMultilevel"/>
    <w:tmpl w:val="2DB24C6C"/>
    <w:lvl w:ilvl="0" w:tplc="5F687974">
      <w:numFmt w:val="bullet"/>
      <w:lvlText w:val="-"/>
      <w:lvlJc w:val="left"/>
      <w:pPr>
        <w:ind w:left="720" w:hanging="360"/>
      </w:pPr>
      <w:rPr>
        <w:rFonts w:ascii="Calibri" w:eastAsiaTheme="minorHAnsi" w:hAnsi="Calibri" w:cstheme="minorBidi"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682805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187144">
    <w:abstractNumId w:val="0"/>
  </w:num>
  <w:num w:numId="3" w16cid:durableId="821166895">
    <w:abstractNumId w:val="1"/>
  </w:num>
  <w:num w:numId="4" w16cid:durableId="444737856">
    <w:abstractNumId w:val="0"/>
  </w:num>
  <w:num w:numId="5" w16cid:durableId="4941042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880"/>
    <w:rsid w:val="00004ADB"/>
    <w:rsid w:val="00062B43"/>
    <w:rsid w:val="00174D9C"/>
    <w:rsid w:val="001834F6"/>
    <w:rsid w:val="002567D9"/>
    <w:rsid w:val="00297B68"/>
    <w:rsid w:val="002A7144"/>
    <w:rsid w:val="002C1E5D"/>
    <w:rsid w:val="00351B02"/>
    <w:rsid w:val="00362C2E"/>
    <w:rsid w:val="00366DA3"/>
    <w:rsid w:val="00371265"/>
    <w:rsid w:val="003B5880"/>
    <w:rsid w:val="003D606C"/>
    <w:rsid w:val="003F45AB"/>
    <w:rsid w:val="004292BE"/>
    <w:rsid w:val="0043666F"/>
    <w:rsid w:val="004F529A"/>
    <w:rsid w:val="00620688"/>
    <w:rsid w:val="00672FBA"/>
    <w:rsid w:val="006B5EC3"/>
    <w:rsid w:val="00756AE1"/>
    <w:rsid w:val="00831FFA"/>
    <w:rsid w:val="00863C93"/>
    <w:rsid w:val="008C2F4B"/>
    <w:rsid w:val="00906BE0"/>
    <w:rsid w:val="00962720"/>
    <w:rsid w:val="00965697"/>
    <w:rsid w:val="009D4EE5"/>
    <w:rsid w:val="00A07819"/>
    <w:rsid w:val="00A72F79"/>
    <w:rsid w:val="00AE1DA7"/>
    <w:rsid w:val="00AE7EF5"/>
    <w:rsid w:val="00C61F23"/>
    <w:rsid w:val="00C76165"/>
    <w:rsid w:val="00CC2F04"/>
    <w:rsid w:val="00E070E9"/>
    <w:rsid w:val="00F67C41"/>
    <w:rsid w:val="017ADEC7"/>
    <w:rsid w:val="0689B853"/>
    <w:rsid w:val="126B9D27"/>
    <w:rsid w:val="15D1B9A9"/>
    <w:rsid w:val="16F2CBFA"/>
    <w:rsid w:val="1BB7894D"/>
    <w:rsid w:val="1BFAF162"/>
    <w:rsid w:val="22E247BA"/>
    <w:rsid w:val="242A87E4"/>
    <w:rsid w:val="2873859C"/>
    <w:rsid w:val="2E506EF3"/>
    <w:rsid w:val="2E9F0E2E"/>
    <w:rsid w:val="30791510"/>
    <w:rsid w:val="317AB883"/>
    <w:rsid w:val="32505E16"/>
    <w:rsid w:val="34350635"/>
    <w:rsid w:val="3610D61B"/>
    <w:rsid w:val="3655E6CC"/>
    <w:rsid w:val="3AE7AA5E"/>
    <w:rsid w:val="3BBB494A"/>
    <w:rsid w:val="3C6516B4"/>
    <w:rsid w:val="3F8DD9F7"/>
    <w:rsid w:val="47AD6A63"/>
    <w:rsid w:val="49493AC4"/>
    <w:rsid w:val="49FFD225"/>
    <w:rsid w:val="4DE6A832"/>
    <w:rsid w:val="5055EB4C"/>
    <w:rsid w:val="52F429C1"/>
    <w:rsid w:val="5302DD4E"/>
    <w:rsid w:val="53D7458E"/>
    <w:rsid w:val="53F5D81A"/>
    <w:rsid w:val="59067AE9"/>
    <w:rsid w:val="5AF09085"/>
    <w:rsid w:val="5C81771B"/>
    <w:rsid w:val="5FC401A8"/>
    <w:rsid w:val="606C9DEE"/>
    <w:rsid w:val="6146A9AC"/>
    <w:rsid w:val="67DD351D"/>
    <w:rsid w:val="6B6806F4"/>
    <w:rsid w:val="771EDA49"/>
    <w:rsid w:val="77D3FC80"/>
    <w:rsid w:val="78D25D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65A1"/>
  <w15:docId w15:val="{101EBEE9-0C85-4B71-8E91-16460B5D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1E5D"/>
  </w:style>
  <w:style w:type="paragraph" w:styleId="Kop2">
    <w:name w:val="heading 2"/>
    <w:basedOn w:val="Standaard"/>
    <w:next w:val="Standaard"/>
    <w:link w:val="Kop2Char"/>
    <w:uiPriority w:val="9"/>
    <w:semiHidden/>
    <w:unhideWhenUsed/>
    <w:qFormat/>
    <w:rsid w:val="003B5880"/>
    <w:pPr>
      <w:keepNext/>
      <w:keepLines/>
      <w:spacing w:before="200" w:after="0"/>
      <w:outlineLvl w:val="1"/>
    </w:pPr>
    <w:rPr>
      <w:rFonts w:ascii="Calibri" w:eastAsia="Times New Roman" w:hAnsi="Calibri" w:cs="Times New Roman"/>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3B5880"/>
    <w:rPr>
      <w:rFonts w:ascii="Calibri" w:eastAsia="Times New Roman" w:hAnsi="Calibri" w:cs="Times New Roman"/>
      <w:b/>
      <w:bCs/>
      <w:sz w:val="24"/>
      <w:szCs w:val="26"/>
    </w:rPr>
  </w:style>
  <w:style w:type="character" w:styleId="Hyperlink">
    <w:name w:val="Hyperlink"/>
    <w:basedOn w:val="Standaardalinea-lettertype"/>
    <w:uiPriority w:val="99"/>
    <w:unhideWhenUsed/>
    <w:rsid w:val="003B5880"/>
    <w:rPr>
      <w:color w:val="0000FF"/>
      <w:u w:val="single"/>
    </w:rPr>
  </w:style>
  <w:style w:type="character" w:customStyle="1" w:styleId="GeenafstandChar">
    <w:name w:val="Geen afstand Char"/>
    <w:basedOn w:val="Standaardalinea-lettertype"/>
    <w:link w:val="Geenafstand"/>
    <w:uiPriority w:val="1"/>
    <w:locked/>
    <w:rsid w:val="003B5880"/>
    <w:rPr>
      <w:sz w:val="24"/>
    </w:rPr>
  </w:style>
  <w:style w:type="paragraph" w:styleId="Geenafstand">
    <w:name w:val="No Spacing"/>
    <w:link w:val="GeenafstandChar"/>
    <w:uiPriority w:val="1"/>
    <w:qFormat/>
    <w:rsid w:val="003B5880"/>
    <w:pPr>
      <w:spacing w:after="0" w:line="240" w:lineRule="auto"/>
      <w:jc w:val="both"/>
    </w:pPr>
    <w:rPr>
      <w:sz w:val="24"/>
    </w:rPr>
  </w:style>
  <w:style w:type="character" w:styleId="Verwijzingopmerking">
    <w:name w:val="annotation reference"/>
    <w:basedOn w:val="Standaardalinea-lettertype"/>
    <w:uiPriority w:val="99"/>
    <w:semiHidden/>
    <w:unhideWhenUsed/>
    <w:rsid w:val="00962720"/>
    <w:rPr>
      <w:sz w:val="16"/>
      <w:szCs w:val="16"/>
    </w:rPr>
  </w:style>
  <w:style w:type="paragraph" w:styleId="Tekstopmerking">
    <w:name w:val="annotation text"/>
    <w:basedOn w:val="Standaard"/>
    <w:link w:val="TekstopmerkingChar"/>
    <w:uiPriority w:val="99"/>
    <w:semiHidden/>
    <w:unhideWhenUsed/>
    <w:rsid w:val="0096272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62720"/>
    <w:rPr>
      <w:sz w:val="20"/>
      <w:szCs w:val="20"/>
    </w:rPr>
  </w:style>
  <w:style w:type="paragraph" w:styleId="Onderwerpvanopmerking">
    <w:name w:val="annotation subject"/>
    <w:basedOn w:val="Tekstopmerking"/>
    <w:next w:val="Tekstopmerking"/>
    <w:link w:val="OnderwerpvanopmerkingChar"/>
    <w:uiPriority w:val="99"/>
    <w:semiHidden/>
    <w:unhideWhenUsed/>
    <w:rsid w:val="00962720"/>
    <w:rPr>
      <w:b/>
      <w:bCs/>
    </w:rPr>
  </w:style>
  <w:style w:type="character" w:customStyle="1" w:styleId="OnderwerpvanopmerkingChar">
    <w:name w:val="Onderwerp van opmerking Char"/>
    <w:basedOn w:val="TekstopmerkingChar"/>
    <w:link w:val="Onderwerpvanopmerking"/>
    <w:uiPriority w:val="99"/>
    <w:semiHidden/>
    <w:rsid w:val="00962720"/>
    <w:rPr>
      <w:b/>
      <w:bCs/>
      <w:sz w:val="20"/>
      <w:szCs w:val="20"/>
    </w:rPr>
  </w:style>
  <w:style w:type="paragraph" w:styleId="Ballontekst">
    <w:name w:val="Balloon Text"/>
    <w:basedOn w:val="Standaard"/>
    <w:link w:val="BallontekstChar"/>
    <w:uiPriority w:val="99"/>
    <w:semiHidden/>
    <w:unhideWhenUsed/>
    <w:rsid w:val="009627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2720"/>
    <w:rPr>
      <w:rFonts w:ascii="Tahoma" w:hAnsi="Tahoma" w:cs="Tahoma"/>
      <w:sz w:val="16"/>
      <w:szCs w:val="16"/>
    </w:rPr>
  </w:style>
  <w:style w:type="character" w:styleId="Onopgelostemelding">
    <w:name w:val="Unresolved Mention"/>
    <w:basedOn w:val="Standaardalinea-lettertype"/>
    <w:uiPriority w:val="99"/>
    <w:semiHidden/>
    <w:unhideWhenUsed/>
    <w:rsid w:val="00004ADB"/>
    <w:rPr>
      <w:color w:val="605E5C"/>
      <w:shd w:val="clear" w:color="auto" w:fill="E1DFDD"/>
    </w:rPr>
  </w:style>
  <w:style w:type="paragraph" w:styleId="Lijstalinea">
    <w:name w:val="List Paragraph"/>
    <w:basedOn w:val="Standaard"/>
    <w:uiPriority w:val="34"/>
    <w:qFormat/>
    <w:rsid w:val="00004ADB"/>
    <w:pPr>
      <w:ind w:left="720"/>
      <w:contextualSpacing/>
    </w:pPr>
  </w:style>
  <w:style w:type="character" w:styleId="GevolgdeHyperlink">
    <w:name w:val="FollowedHyperlink"/>
    <w:basedOn w:val="Standaardalinea-lettertype"/>
    <w:uiPriority w:val="99"/>
    <w:semiHidden/>
    <w:unhideWhenUsed/>
    <w:rsid w:val="003D606C"/>
    <w:rPr>
      <w:color w:val="800080" w:themeColor="followed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94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postart.nl/kijken-in-de-ziel-op-de-drempel/04-01-2016/VPWON_124877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hop.pznl.nl/poster-psychische-dimensi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alliaweb.nl/richtlijnen-palliatieve-zorg/richtlijn/depressi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palliaweb.nl/richtlijnen-palliatieve-zorg/richtlijn/ang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88B4F2-D865-4DFE-A008-6C0288F7F077}">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E9DCB448-CC7A-43B8-BBE4-B1776EFA5CCA}">
  <ds:schemaRefs>
    <ds:schemaRef ds:uri="http://schemas.microsoft.com/sharepoint/v3/contenttype/forms"/>
  </ds:schemaRefs>
</ds:datastoreItem>
</file>

<file path=customXml/itemProps3.xml><?xml version="1.0" encoding="utf-8"?>
<ds:datastoreItem xmlns:ds="http://schemas.openxmlformats.org/officeDocument/2006/customXml" ds:itemID="{46650E43-60D1-4364-90AC-85CA18C80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3766</Characters>
  <Application>Microsoft Office Word</Application>
  <DocSecurity>0</DocSecurity>
  <Lines>31</Lines>
  <Paragraphs>8</Paragraphs>
  <ScaleCrop>false</ScaleCrop>
  <Company>UMC St Radboud</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Z896109</dc:creator>
  <cp:lastModifiedBy>Kok, Mariska</cp:lastModifiedBy>
  <cp:revision>2</cp:revision>
  <dcterms:created xsi:type="dcterms:W3CDTF">2025-01-16T09:51:00Z</dcterms:created>
  <dcterms:modified xsi:type="dcterms:W3CDTF">2025-01-16T09:51:00Z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