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D805E" w14:textId="50A74749" w:rsidR="004F595E" w:rsidRDefault="009C4D94" w:rsidP="001A6F40">
      <w:pPr>
        <w:spacing w:after="0"/>
        <w:rPr>
          <w:b/>
          <w:color w:val="00B0F0"/>
          <w:sz w:val="32"/>
          <w:szCs w:val="32"/>
        </w:rPr>
      </w:pPr>
      <w:r w:rsidRPr="00E463BC">
        <w:rPr>
          <w:b/>
          <w:color w:val="00B0F0"/>
          <w:sz w:val="44"/>
          <w:szCs w:val="44"/>
        </w:rPr>
        <w:t>Uitnodiging</w:t>
      </w:r>
      <w:r w:rsidR="009742B4" w:rsidRPr="00E463BC">
        <w:rPr>
          <w:b/>
          <w:color w:val="00B0F0"/>
          <w:sz w:val="44"/>
          <w:szCs w:val="44"/>
        </w:rPr>
        <w:t xml:space="preserve"> </w:t>
      </w:r>
      <w:r w:rsidR="001A6F40">
        <w:rPr>
          <w:b/>
          <w:color w:val="00B0F0"/>
          <w:sz w:val="44"/>
          <w:szCs w:val="44"/>
        </w:rPr>
        <w:t xml:space="preserve">casuïstiek verpleegkundigen </w:t>
      </w:r>
      <w:r w:rsidR="009742B4" w:rsidRPr="00E463BC">
        <w:rPr>
          <w:b/>
          <w:color w:val="00B0F0"/>
          <w:sz w:val="44"/>
          <w:szCs w:val="44"/>
        </w:rPr>
        <w:tab/>
      </w:r>
      <w:r w:rsidR="009742B4">
        <w:rPr>
          <w:b/>
          <w:color w:val="00B0F0"/>
          <w:sz w:val="32"/>
          <w:szCs w:val="32"/>
        </w:rPr>
        <w:tab/>
      </w:r>
      <w:r w:rsidR="009742B4">
        <w:rPr>
          <w:b/>
          <w:color w:val="00B0F0"/>
          <w:sz w:val="32"/>
          <w:szCs w:val="32"/>
        </w:rPr>
        <w:tab/>
      </w:r>
      <w:r w:rsidR="009742B4">
        <w:rPr>
          <w:b/>
          <w:color w:val="00B0F0"/>
          <w:sz w:val="32"/>
          <w:szCs w:val="32"/>
        </w:rPr>
        <w:tab/>
      </w:r>
      <w:r w:rsidR="009742B4">
        <w:rPr>
          <w:b/>
          <w:color w:val="00B0F0"/>
          <w:sz w:val="32"/>
          <w:szCs w:val="32"/>
        </w:rPr>
        <w:tab/>
      </w:r>
      <w:r w:rsidR="008A1120">
        <w:rPr>
          <w:b/>
          <w:color w:val="00B0F0"/>
          <w:sz w:val="32"/>
          <w:szCs w:val="32"/>
        </w:rPr>
        <w:tab/>
      </w:r>
      <w:r w:rsidR="00E463BC">
        <w:rPr>
          <w:b/>
          <w:color w:val="00B0F0"/>
          <w:sz w:val="32"/>
          <w:szCs w:val="32"/>
        </w:rPr>
        <w:t xml:space="preserve">          </w:t>
      </w:r>
      <w:r w:rsidR="009742B4">
        <w:rPr>
          <w:b/>
          <w:color w:val="00B0F0"/>
          <w:sz w:val="32"/>
          <w:szCs w:val="32"/>
        </w:rPr>
        <w:t xml:space="preserve"> </w:t>
      </w:r>
      <w:r w:rsidR="008A1120">
        <w:rPr>
          <w:b/>
          <w:color w:val="00B0F0"/>
          <w:sz w:val="32"/>
          <w:szCs w:val="32"/>
        </w:rPr>
        <w:t xml:space="preserve"> </w:t>
      </w:r>
    </w:p>
    <w:p w14:paraId="10DAF28F" w14:textId="79BA4FDE" w:rsidR="00E463BC" w:rsidRPr="00E463BC" w:rsidRDefault="008A1120" w:rsidP="001A6F40">
      <w:pPr>
        <w:pStyle w:val="Kop1"/>
        <w:spacing w:before="0"/>
      </w:pPr>
      <w:r>
        <w:t xml:space="preserve">Hersenmetastasen in de palliatieve fase </w:t>
      </w:r>
    </w:p>
    <w:p w14:paraId="19621947" w14:textId="308C41D1" w:rsidR="008A1120" w:rsidRDefault="00252633" w:rsidP="00E463BC">
      <w:pPr>
        <w:ind w:right="140"/>
      </w:pPr>
      <w:r>
        <w:rPr>
          <w:noProof/>
          <w:lang w:eastAsia="nl-NL"/>
        </w:rPr>
        <w:drawing>
          <wp:inline distT="0" distB="0" distL="0" distR="0" wp14:anchorId="0FC5CF23" wp14:editId="7DD9F21A">
            <wp:extent cx="7231380" cy="1685290"/>
            <wp:effectExtent l="0" t="0" r="7620" b="0"/>
            <wp:docPr id="2" name="Afbeelding 2" descr="Afbeelding met buiten, natuur,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natuur, wolk&#10;&#10;Automatisch gegenereerde beschrijving"/>
                    <pic:cNvPicPr/>
                  </pic:nvPicPr>
                  <pic:blipFill>
                    <a:blip r:embed="rId6"/>
                    <a:stretch>
                      <a:fillRect/>
                    </a:stretch>
                  </pic:blipFill>
                  <pic:spPr>
                    <a:xfrm>
                      <a:off x="0" y="0"/>
                      <a:ext cx="7231380" cy="1685290"/>
                    </a:xfrm>
                    <a:prstGeom prst="rect">
                      <a:avLst/>
                    </a:prstGeom>
                  </pic:spPr>
                </pic:pic>
              </a:graphicData>
            </a:graphic>
          </wp:inline>
        </w:drawing>
      </w:r>
    </w:p>
    <w:p w14:paraId="37714F09" w14:textId="77777777" w:rsidR="0096431E" w:rsidRPr="00BE5F54" w:rsidRDefault="0096431E" w:rsidP="0096431E">
      <w:pPr>
        <w:rPr>
          <w:rFonts w:asciiTheme="majorHAnsi" w:hAnsiTheme="majorHAnsi" w:cstheme="majorHAnsi"/>
          <w:sz w:val="20"/>
          <w:szCs w:val="20"/>
        </w:rPr>
      </w:pPr>
      <w:r w:rsidRPr="00BE5F54">
        <w:rPr>
          <w:rFonts w:asciiTheme="majorHAnsi" w:hAnsiTheme="majorHAnsi" w:cstheme="majorHAnsi"/>
          <w:sz w:val="20"/>
          <w:szCs w:val="20"/>
        </w:rPr>
        <w:t xml:space="preserve">Oncologische patiënten hebben 10-40% kans op het ontwikkelen van hersenmetastasen. Door langere overleving van patiënten neemt deze kans toe. Bij uitzaaiingen in de hersenen is het bijna nooit mogelijk om te genezen. Patiënten en hun naasten bemerken verschillende veranderingen en/of klachten, zoals gedragsverandering, hoofdpijn, duizeligheid, krachtsverlies, epilepsie, moeite met spreken en sufheid. </w:t>
      </w:r>
    </w:p>
    <w:p w14:paraId="10F1EA4F" w14:textId="77777777" w:rsidR="0096431E" w:rsidRPr="00BE5F54" w:rsidRDefault="0096431E" w:rsidP="0096431E">
      <w:pPr>
        <w:rPr>
          <w:rFonts w:asciiTheme="majorHAnsi" w:hAnsiTheme="majorHAnsi" w:cstheme="majorHAnsi"/>
          <w:sz w:val="20"/>
          <w:szCs w:val="20"/>
        </w:rPr>
      </w:pPr>
      <w:r w:rsidRPr="00BE5F54">
        <w:rPr>
          <w:rFonts w:asciiTheme="majorHAnsi" w:hAnsiTheme="majorHAnsi" w:cstheme="majorHAnsi"/>
          <w:sz w:val="20"/>
          <w:szCs w:val="20"/>
        </w:rPr>
        <w:t xml:space="preserve">Het doel van de behandeling is om de groei van de hersenmetastasen te remmen, klachten te verminderen, en hierdoor de kwaliteit van leven te verbeteren. Bestraling is één van de methodes om deze uitzaaiingen te behandelen. </w:t>
      </w:r>
    </w:p>
    <w:p w14:paraId="2BB68A9A" w14:textId="231EA4F1" w:rsidR="0096431E" w:rsidRPr="007E165F" w:rsidRDefault="0096431E" w:rsidP="007E165F">
      <w:pPr>
        <w:pStyle w:val="Geenafstand"/>
        <w:rPr>
          <w:rFonts w:asciiTheme="majorHAnsi" w:hAnsiTheme="majorHAnsi"/>
          <w:sz w:val="20"/>
        </w:rPr>
      </w:pPr>
      <w:r w:rsidRPr="007E165F">
        <w:rPr>
          <w:rFonts w:asciiTheme="majorHAnsi" w:hAnsiTheme="majorHAnsi"/>
          <w:sz w:val="20"/>
        </w:rPr>
        <w:t xml:space="preserve">In de praktijk lopen patiënten, naasten en zorgverleners tegen verschillende problemen aan. In deze bijeenkomst wordt ingegaan op de huidige mogelijkheden voor behandeling en begeleiding van patiënt en naasten. Hierbij komt ook de voor deze groep belangrijke proactieve zorgplanning aan bod. </w:t>
      </w:r>
      <w:r w:rsidR="007E165F">
        <w:rPr>
          <w:rFonts w:asciiTheme="majorHAnsi" w:hAnsiTheme="majorHAnsi"/>
          <w:sz w:val="20"/>
        </w:rPr>
        <w:br/>
      </w:r>
    </w:p>
    <w:p w14:paraId="14F00EBD" w14:textId="77777777" w:rsidR="0096431E" w:rsidRDefault="0096431E" w:rsidP="0096431E">
      <w:pPr>
        <w:spacing w:after="0"/>
      </w:pPr>
      <w:r>
        <w:rPr>
          <w:b/>
          <w:color w:val="00B0F0"/>
          <w:sz w:val="44"/>
          <w:szCs w:val="44"/>
        </w:rPr>
        <w:t xml:space="preserve">Het programma </w:t>
      </w:r>
      <w:r w:rsidRPr="00E463BC">
        <w:rPr>
          <w:b/>
          <w:color w:val="00B0F0"/>
          <w:sz w:val="44"/>
          <w:szCs w:val="44"/>
        </w:rPr>
        <w:tab/>
      </w:r>
    </w:p>
    <w:p w14:paraId="58722580" w14:textId="69AA8552" w:rsidR="0096431E" w:rsidRDefault="0096431E" w:rsidP="0096431E">
      <w:pPr>
        <w:tabs>
          <w:tab w:val="left" w:pos="2"/>
        </w:tabs>
        <w:spacing w:after="0"/>
        <w:rPr>
          <w:rFonts w:asciiTheme="majorHAnsi" w:hAnsiTheme="majorHAnsi" w:cstheme="majorHAnsi"/>
          <w:sz w:val="20"/>
          <w:szCs w:val="20"/>
        </w:rPr>
      </w:pPr>
      <w:r w:rsidRPr="007F73D3">
        <w:rPr>
          <w:rFonts w:asciiTheme="majorHAnsi" w:hAnsiTheme="majorHAnsi" w:cstheme="majorHAnsi"/>
          <w:sz w:val="20"/>
          <w:szCs w:val="20"/>
        </w:rPr>
        <w:t>In deze interactieve bijeenkomst worden theorie en praktijk met elkaar verbonden</w:t>
      </w:r>
      <w:r>
        <w:rPr>
          <w:rFonts w:asciiTheme="majorHAnsi" w:hAnsiTheme="majorHAnsi" w:cstheme="majorHAnsi"/>
          <w:sz w:val="20"/>
          <w:szCs w:val="20"/>
        </w:rPr>
        <w:t xml:space="preserve"> door o</w:t>
      </w:r>
      <w:r w:rsidRPr="00842622">
        <w:rPr>
          <w:rFonts w:asciiTheme="majorHAnsi" w:hAnsiTheme="majorHAnsi" w:cstheme="majorHAnsi"/>
          <w:sz w:val="20"/>
          <w:szCs w:val="20"/>
        </w:rPr>
        <w:t>nderlinge uitwisseling van kennis, informatie en ervaringen aan de hand van reële casussen. Deelnemers worden van harte uitgenodigd om</w:t>
      </w:r>
      <w:r>
        <w:rPr>
          <w:rFonts w:asciiTheme="majorHAnsi" w:hAnsiTheme="majorHAnsi" w:cstheme="majorHAnsi"/>
          <w:sz w:val="20"/>
          <w:szCs w:val="20"/>
        </w:rPr>
        <w:t xml:space="preserve"> </w:t>
      </w:r>
      <w:r w:rsidRPr="00842622">
        <w:rPr>
          <w:rFonts w:asciiTheme="majorHAnsi" w:hAnsiTheme="majorHAnsi" w:cstheme="majorHAnsi"/>
          <w:sz w:val="20"/>
          <w:szCs w:val="20"/>
        </w:rPr>
        <w:t>vooraf casuïstiek of concrete vragen aan te leveren.  Indien nodig maken de docenten een keuze uit de aangeleverde casussen om tot een</w:t>
      </w:r>
      <w:r>
        <w:rPr>
          <w:rFonts w:asciiTheme="majorHAnsi" w:hAnsiTheme="majorHAnsi" w:cstheme="majorHAnsi"/>
          <w:sz w:val="20"/>
          <w:szCs w:val="20"/>
        </w:rPr>
        <w:t xml:space="preserve"> </w:t>
      </w:r>
      <w:r w:rsidRPr="00842622">
        <w:rPr>
          <w:rFonts w:asciiTheme="majorHAnsi" w:hAnsiTheme="majorHAnsi" w:cstheme="majorHAnsi"/>
          <w:sz w:val="20"/>
          <w:szCs w:val="20"/>
        </w:rPr>
        <w:t xml:space="preserve">brede invulling van de </w:t>
      </w:r>
      <w:r>
        <w:rPr>
          <w:rFonts w:asciiTheme="majorHAnsi" w:hAnsiTheme="majorHAnsi" w:cstheme="majorHAnsi"/>
          <w:sz w:val="20"/>
          <w:szCs w:val="20"/>
        </w:rPr>
        <w:t>scholing</w:t>
      </w:r>
      <w:r w:rsidRPr="00842622">
        <w:rPr>
          <w:rFonts w:asciiTheme="majorHAnsi" w:hAnsiTheme="majorHAnsi" w:cstheme="majorHAnsi"/>
          <w:sz w:val="20"/>
          <w:szCs w:val="20"/>
        </w:rPr>
        <w:t xml:space="preserve"> te komen.</w:t>
      </w:r>
      <w:r>
        <w:rPr>
          <w:rFonts w:asciiTheme="majorHAnsi" w:hAnsiTheme="majorHAnsi" w:cstheme="majorHAnsi"/>
          <w:sz w:val="20"/>
          <w:szCs w:val="20"/>
        </w:rPr>
        <w:t xml:space="preserve"> </w:t>
      </w:r>
      <w:r w:rsidR="007E165F">
        <w:rPr>
          <w:rFonts w:asciiTheme="majorHAnsi" w:hAnsiTheme="majorHAnsi" w:cstheme="majorHAnsi"/>
          <w:sz w:val="20"/>
          <w:szCs w:val="20"/>
        </w:rPr>
        <w:br/>
      </w:r>
    </w:p>
    <w:p w14:paraId="75679AB9" w14:textId="251EDCB1" w:rsidR="00D4537C" w:rsidRDefault="00D4537C" w:rsidP="00670FFC">
      <w:pPr>
        <w:spacing w:after="120"/>
        <w:rPr>
          <w:b/>
          <w:color w:val="00B0F0"/>
          <w:sz w:val="44"/>
          <w:szCs w:val="44"/>
        </w:rPr>
      </w:pPr>
      <w:r>
        <w:rPr>
          <w:b/>
          <w:color w:val="00B0F0"/>
          <w:sz w:val="44"/>
          <w:szCs w:val="44"/>
        </w:rPr>
        <w:t xml:space="preserve">Praktische informatie  </w:t>
      </w:r>
      <w:r w:rsidRPr="00E463BC">
        <w:rPr>
          <w:b/>
          <w:color w:val="00B0F0"/>
          <w:sz w:val="44"/>
          <w:szCs w:val="44"/>
        </w:rPr>
        <w:tab/>
      </w:r>
    </w:p>
    <w:tbl>
      <w:tblPr>
        <w:tblStyle w:val="Tabelraster"/>
        <w:tblW w:w="0" w:type="auto"/>
        <w:tblLook w:val="04A0" w:firstRow="1" w:lastRow="0" w:firstColumn="1" w:lastColumn="0" w:noHBand="0" w:noVBand="1"/>
      </w:tblPr>
      <w:tblGrid>
        <w:gridCol w:w="2405"/>
        <w:gridCol w:w="2126"/>
        <w:gridCol w:w="1843"/>
        <w:gridCol w:w="2977"/>
        <w:gridCol w:w="1979"/>
      </w:tblGrid>
      <w:tr w:rsidR="00772CB3" w14:paraId="60C94905" w14:textId="77777777" w:rsidTr="0062057C">
        <w:tc>
          <w:tcPr>
            <w:tcW w:w="2405" w:type="dxa"/>
          </w:tcPr>
          <w:p w14:paraId="3FDC91AC" w14:textId="77777777" w:rsidR="00F27F1B" w:rsidRDefault="00F27F1B" w:rsidP="00772CB3">
            <w:pPr>
              <w:jc w:val="center"/>
            </w:pPr>
          </w:p>
          <w:p w14:paraId="6049E1BC" w14:textId="77777777" w:rsidR="00772CB3" w:rsidRDefault="00772CB3" w:rsidP="00772CB3">
            <w:pPr>
              <w:jc w:val="center"/>
            </w:pPr>
            <w:r>
              <w:rPr>
                <w:noProof/>
                <w:lang w:eastAsia="nl-NL"/>
              </w:rPr>
              <w:drawing>
                <wp:inline distT="0" distB="0" distL="0" distR="0" wp14:anchorId="347A46BF" wp14:editId="51F8EAF9">
                  <wp:extent cx="417636" cy="414020"/>
                  <wp:effectExtent l="0" t="0" r="1905"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436306" cy="432528"/>
                          </a:xfrm>
                          <a:prstGeom prst="rect">
                            <a:avLst/>
                          </a:prstGeom>
                        </pic:spPr>
                      </pic:pic>
                    </a:graphicData>
                  </a:graphic>
                </wp:inline>
              </w:drawing>
            </w:r>
          </w:p>
          <w:p w14:paraId="24D0B898" w14:textId="0BCD5BDD" w:rsidR="00F27F1B" w:rsidRDefault="00F27F1B" w:rsidP="00772CB3">
            <w:pPr>
              <w:jc w:val="center"/>
            </w:pPr>
          </w:p>
        </w:tc>
        <w:tc>
          <w:tcPr>
            <w:tcW w:w="2126" w:type="dxa"/>
          </w:tcPr>
          <w:p w14:paraId="14D65D90" w14:textId="77777777" w:rsidR="00F27F1B" w:rsidRDefault="00F27F1B" w:rsidP="00772CB3">
            <w:pPr>
              <w:jc w:val="center"/>
            </w:pPr>
          </w:p>
          <w:p w14:paraId="764668DF" w14:textId="0D65C8D5" w:rsidR="00772CB3" w:rsidRDefault="00772CB3" w:rsidP="00772CB3">
            <w:pPr>
              <w:jc w:val="center"/>
            </w:pPr>
            <w:r>
              <w:rPr>
                <w:noProof/>
                <w:lang w:eastAsia="nl-NL"/>
              </w:rPr>
              <w:drawing>
                <wp:inline distT="0" distB="0" distL="0" distR="0" wp14:anchorId="46A47957" wp14:editId="2ECFDD04">
                  <wp:extent cx="493343" cy="441532"/>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646" cy="465968"/>
                          </a:xfrm>
                          <a:prstGeom prst="rect">
                            <a:avLst/>
                          </a:prstGeom>
                        </pic:spPr>
                      </pic:pic>
                    </a:graphicData>
                  </a:graphic>
                </wp:inline>
              </w:drawing>
            </w:r>
          </w:p>
        </w:tc>
        <w:tc>
          <w:tcPr>
            <w:tcW w:w="1843" w:type="dxa"/>
          </w:tcPr>
          <w:p w14:paraId="0E1E32B3" w14:textId="77777777" w:rsidR="00F27F1B" w:rsidRDefault="00F27F1B" w:rsidP="00772CB3">
            <w:pPr>
              <w:jc w:val="center"/>
            </w:pPr>
          </w:p>
          <w:p w14:paraId="0632220F" w14:textId="7ED00A0B" w:rsidR="00772CB3" w:rsidRDefault="00772CB3" w:rsidP="00772CB3">
            <w:pPr>
              <w:jc w:val="center"/>
            </w:pPr>
            <w:r>
              <w:rPr>
                <w:noProof/>
                <w:lang w:eastAsia="nl-NL"/>
              </w:rPr>
              <w:drawing>
                <wp:inline distT="0" distB="0" distL="0" distR="0" wp14:anchorId="43C03535" wp14:editId="3FC5FFCF">
                  <wp:extent cx="440145" cy="441191"/>
                  <wp:effectExtent l="0" t="0" r="0" b="0"/>
                  <wp:docPr id="8" name="Afbeelding 8" descr="Afbeelding met teks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klok&#10;&#10;Automatisch gegenereerde beschrijving"/>
                          <pic:cNvPicPr/>
                        </pic:nvPicPr>
                        <pic:blipFill>
                          <a:blip r:embed="rId9"/>
                          <a:stretch>
                            <a:fillRect/>
                          </a:stretch>
                        </pic:blipFill>
                        <pic:spPr>
                          <a:xfrm>
                            <a:off x="0" y="0"/>
                            <a:ext cx="471025" cy="472144"/>
                          </a:xfrm>
                          <a:prstGeom prst="rect">
                            <a:avLst/>
                          </a:prstGeom>
                        </pic:spPr>
                      </pic:pic>
                    </a:graphicData>
                  </a:graphic>
                </wp:inline>
              </w:drawing>
            </w:r>
          </w:p>
        </w:tc>
        <w:tc>
          <w:tcPr>
            <w:tcW w:w="2977" w:type="dxa"/>
          </w:tcPr>
          <w:p w14:paraId="03052D4D" w14:textId="77777777" w:rsidR="00F27F1B" w:rsidRDefault="00F27F1B" w:rsidP="00772CB3">
            <w:pPr>
              <w:jc w:val="center"/>
              <w:rPr>
                <w:noProof/>
              </w:rPr>
            </w:pPr>
          </w:p>
          <w:p w14:paraId="4C51546B" w14:textId="378BA351" w:rsidR="00772CB3" w:rsidRDefault="00772CB3" w:rsidP="00772CB3">
            <w:pPr>
              <w:jc w:val="center"/>
            </w:pPr>
            <w:r>
              <w:rPr>
                <w:noProof/>
                <w:lang w:eastAsia="nl-NL"/>
              </w:rPr>
              <w:drawing>
                <wp:inline distT="0" distB="0" distL="0" distR="0" wp14:anchorId="1E0E8B9C" wp14:editId="2F0E9F70">
                  <wp:extent cx="510540" cy="506504"/>
                  <wp:effectExtent l="0" t="0" r="381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102" cy="540793"/>
                          </a:xfrm>
                          <a:prstGeom prst="rect">
                            <a:avLst/>
                          </a:prstGeom>
                        </pic:spPr>
                      </pic:pic>
                    </a:graphicData>
                  </a:graphic>
                </wp:inline>
              </w:drawing>
            </w:r>
          </w:p>
        </w:tc>
        <w:tc>
          <w:tcPr>
            <w:tcW w:w="1979" w:type="dxa"/>
          </w:tcPr>
          <w:p w14:paraId="4FA8526F" w14:textId="77777777" w:rsidR="00F27F1B" w:rsidRDefault="00F27F1B" w:rsidP="00F27F1B">
            <w:pPr>
              <w:jc w:val="center"/>
            </w:pPr>
          </w:p>
          <w:p w14:paraId="672064D6" w14:textId="78A79266" w:rsidR="00772CB3" w:rsidRDefault="00772CB3" w:rsidP="00F27F1B">
            <w:pPr>
              <w:jc w:val="center"/>
            </w:pPr>
            <w:r>
              <w:rPr>
                <w:noProof/>
                <w:lang w:eastAsia="nl-NL"/>
              </w:rPr>
              <w:drawing>
                <wp:inline distT="0" distB="0" distL="0" distR="0" wp14:anchorId="7495C0E9" wp14:editId="3016962B">
                  <wp:extent cx="373797" cy="517719"/>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5269" cy="533608"/>
                          </a:xfrm>
                          <a:prstGeom prst="rect">
                            <a:avLst/>
                          </a:prstGeom>
                        </pic:spPr>
                      </pic:pic>
                    </a:graphicData>
                  </a:graphic>
                </wp:inline>
              </w:drawing>
            </w:r>
          </w:p>
        </w:tc>
      </w:tr>
      <w:tr w:rsidR="00772CB3" w14:paraId="7BC5C120" w14:textId="77777777" w:rsidTr="0062057C">
        <w:tc>
          <w:tcPr>
            <w:tcW w:w="2405" w:type="dxa"/>
          </w:tcPr>
          <w:p w14:paraId="25033882" w14:textId="7EDF2B52" w:rsidR="00772CB3" w:rsidRDefault="00F27F1B" w:rsidP="00F27F1B">
            <w:pPr>
              <w:pStyle w:val="Kop2"/>
              <w:outlineLvl w:val="1"/>
            </w:pPr>
            <w:r>
              <w:t>DOELGROEP</w:t>
            </w:r>
          </w:p>
        </w:tc>
        <w:tc>
          <w:tcPr>
            <w:tcW w:w="2126" w:type="dxa"/>
          </w:tcPr>
          <w:p w14:paraId="079B9817" w14:textId="571C9874" w:rsidR="00772CB3" w:rsidRDefault="00F27F1B" w:rsidP="00F27F1B">
            <w:pPr>
              <w:pStyle w:val="Kop2"/>
              <w:outlineLvl w:val="1"/>
            </w:pPr>
            <w:r>
              <w:t>DATUM</w:t>
            </w:r>
          </w:p>
        </w:tc>
        <w:tc>
          <w:tcPr>
            <w:tcW w:w="1843" w:type="dxa"/>
          </w:tcPr>
          <w:p w14:paraId="77265B0E" w14:textId="2B19ED5E" w:rsidR="00772CB3" w:rsidRDefault="00F27F1B" w:rsidP="00F27F1B">
            <w:pPr>
              <w:pStyle w:val="Kop2"/>
              <w:outlineLvl w:val="1"/>
            </w:pPr>
            <w:r>
              <w:t xml:space="preserve">TIJD </w:t>
            </w:r>
            <w:r>
              <w:tab/>
            </w:r>
          </w:p>
        </w:tc>
        <w:tc>
          <w:tcPr>
            <w:tcW w:w="2977" w:type="dxa"/>
          </w:tcPr>
          <w:p w14:paraId="15802AD7" w14:textId="30995FD7" w:rsidR="00772CB3" w:rsidRDefault="00F27F1B" w:rsidP="00F27F1B">
            <w:pPr>
              <w:pStyle w:val="Kop2"/>
              <w:outlineLvl w:val="1"/>
            </w:pPr>
            <w:r>
              <w:t>KOSTEN</w:t>
            </w:r>
          </w:p>
        </w:tc>
        <w:tc>
          <w:tcPr>
            <w:tcW w:w="1979" w:type="dxa"/>
          </w:tcPr>
          <w:p w14:paraId="70F82C3B" w14:textId="25585FFC" w:rsidR="00772CB3" w:rsidRDefault="00F27F1B" w:rsidP="00F27F1B">
            <w:pPr>
              <w:pStyle w:val="Kop2"/>
              <w:outlineLvl w:val="1"/>
            </w:pPr>
            <w:r>
              <w:t xml:space="preserve">LOCATIE </w:t>
            </w:r>
          </w:p>
        </w:tc>
      </w:tr>
      <w:tr w:rsidR="00772CB3" w14:paraId="1EAFE496" w14:textId="77777777" w:rsidTr="0062057C">
        <w:tc>
          <w:tcPr>
            <w:tcW w:w="2405" w:type="dxa"/>
          </w:tcPr>
          <w:p w14:paraId="6C8EE5D4" w14:textId="2B29E0BD" w:rsidR="00772CB3" w:rsidRPr="00842A93" w:rsidRDefault="00F833F8" w:rsidP="00D4537C">
            <w:pPr>
              <w:rPr>
                <w:rFonts w:asciiTheme="majorHAnsi" w:hAnsiTheme="majorHAnsi" w:cstheme="majorHAnsi"/>
                <w:sz w:val="20"/>
                <w:szCs w:val="20"/>
              </w:rPr>
            </w:pPr>
            <w:r w:rsidRPr="00842A93">
              <w:rPr>
                <w:rFonts w:asciiTheme="majorHAnsi" w:hAnsiTheme="majorHAnsi" w:cstheme="majorHAnsi"/>
                <w:sz w:val="20"/>
                <w:szCs w:val="20"/>
              </w:rPr>
              <w:t>Verpleegkundigen niveau 4 en 5 met ervaring met palliatieve zorg uit alle soorten zorginstellingen</w:t>
            </w:r>
          </w:p>
        </w:tc>
        <w:tc>
          <w:tcPr>
            <w:tcW w:w="2126" w:type="dxa"/>
          </w:tcPr>
          <w:p w14:paraId="4113E3F0" w14:textId="0A788B38" w:rsidR="00772CB3" w:rsidRPr="00842A93" w:rsidRDefault="00227B5D" w:rsidP="00227B5D">
            <w:pPr>
              <w:rPr>
                <w:rFonts w:asciiTheme="majorHAnsi" w:hAnsiTheme="majorHAnsi" w:cstheme="majorHAnsi"/>
                <w:sz w:val="20"/>
                <w:szCs w:val="20"/>
              </w:rPr>
            </w:pPr>
            <w:r>
              <w:rPr>
                <w:rFonts w:asciiTheme="majorHAnsi" w:hAnsiTheme="majorHAnsi" w:cstheme="majorHAnsi"/>
                <w:sz w:val="20"/>
                <w:szCs w:val="20"/>
              </w:rPr>
              <w:t>25-5-</w:t>
            </w:r>
            <w:r w:rsidR="00C83EF5" w:rsidRPr="00842A93">
              <w:rPr>
                <w:rFonts w:asciiTheme="majorHAnsi" w:hAnsiTheme="majorHAnsi" w:cstheme="majorHAnsi"/>
                <w:sz w:val="20"/>
                <w:szCs w:val="20"/>
              </w:rPr>
              <w:t>2023</w:t>
            </w:r>
          </w:p>
        </w:tc>
        <w:tc>
          <w:tcPr>
            <w:tcW w:w="1843" w:type="dxa"/>
          </w:tcPr>
          <w:p w14:paraId="331C33A6" w14:textId="5B342245" w:rsidR="00772CB3" w:rsidRPr="00842A93" w:rsidRDefault="005662BA" w:rsidP="00D4537C">
            <w:pPr>
              <w:rPr>
                <w:rFonts w:asciiTheme="majorHAnsi" w:hAnsiTheme="majorHAnsi" w:cstheme="majorHAnsi"/>
                <w:sz w:val="20"/>
                <w:szCs w:val="20"/>
              </w:rPr>
            </w:pPr>
            <w:r w:rsidRPr="00842A93">
              <w:rPr>
                <w:rFonts w:asciiTheme="majorHAnsi" w:hAnsiTheme="majorHAnsi" w:cstheme="majorHAnsi"/>
                <w:sz w:val="20"/>
                <w:szCs w:val="20"/>
              </w:rPr>
              <w:t>17.00 – 19.30 uur</w:t>
            </w:r>
            <w:r w:rsidR="00192B78" w:rsidRPr="00842A93">
              <w:rPr>
                <w:rFonts w:asciiTheme="majorHAnsi" w:hAnsiTheme="majorHAnsi" w:cstheme="majorHAnsi"/>
                <w:sz w:val="20"/>
                <w:szCs w:val="20"/>
              </w:rPr>
              <w:t xml:space="preserve"> </w:t>
            </w:r>
          </w:p>
        </w:tc>
        <w:tc>
          <w:tcPr>
            <w:tcW w:w="2977" w:type="dxa"/>
          </w:tcPr>
          <w:p w14:paraId="5BF62964" w14:textId="24B74F01" w:rsidR="00772CB3" w:rsidRPr="00842A93" w:rsidRDefault="0079475F" w:rsidP="00D4537C">
            <w:pPr>
              <w:rPr>
                <w:rFonts w:asciiTheme="majorHAnsi" w:hAnsiTheme="majorHAnsi" w:cstheme="majorHAnsi"/>
                <w:sz w:val="20"/>
                <w:szCs w:val="20"/>
              </w:rPr>
            </w:pPr>
            <w:r w:rsidRPr="00842A93">
              <w:rPr>
                <w:rFonts w:asciiTheme="majorHAnsi" w:hAnsiTheme="majorHAnsi" w:cstheme="majorHAnsi"/>
                <w:sz w:val="20"/>
                <w:szCs w:val="20"/>
              </w:rPr>
              <w:t>K</w:t>
            </w:r>
            <w:r w:rsidR="00465FBA" w:rsidRPr="00842A93">
              <w:rPr>
                <w:rFonts w:asciiTheme="majorHAnsi" w:hAnsiTheme="majorHAnsi" w:cstheme="majorHAnsi"/>
                <w:sz w:val="20"/>
                <w:szCs w:val="20"/>
              </w:rPr>
              <w:t>osteloos voor professionals, werkzaam bij organisaties</w:t>
            </w:r>
            <w:r w:rsidR="002A13D2" w:rsidRPr="00842A93">
              <w:rPr>
                <w:rFonts w:asciiTheme="majorHAnsi" w:hAnsiTheme="majorHAnsi" w:cstheme="majorHAnsi"/>
                <w:sz w:val="20"/>
                <w:szCs w:val="20"/>
              </w:rPr>
              <w:t xml:space="preserve"> die</w:t>
            </w:r>
            <w:r w:rsidR="00465FBA" w:rsidRPr="00842A93">
              <w:rPr>
                <w:rFonts w:asciiTheme="majorHAnsi" w:hAnsiTheme="majorHAnsi" w:cstheme="majorHAnsi"/>
                <w:sz w:val="20"/>
                <w:szCs w:val="20"/>
              </w:rPr>
              <w:t xml:space="preserve"> aangesloten zijn bij </w:t>
            </w:r>
            <w:r w:rsidR="00D667BF" w:rsidRPr="00842A93">
              <w:rPr>
                <w:rFonts w:asciiTheme="majorHAnsi" w:hAnsiTheme="majorHAnsi" w:cstheme="majorHAnsi"/>
                <w:sz w:val="20"/>
                <w:szCs w:val="20"/>
              </w:rPr>
              <w:t>het Netwerk Palliatieve Zorg WSD</w:t>
            </w:r>
            <w:r w:rsidR="00465FBA" w:rsidRPr="00842A93">
              <w:rPr>
                <w:rFonts w:asciiTheme="majorHAnsi" w:hAnsiTheme="majorHAnsi" w:cstheme="majorHAnsi"/>
                <w:sz w:val="20"/>
                <w:szCs w:val="20"/>
              </w:rPr>
              <w:t>.</w:t>
            </w:r>
          </w:p>
        </w:tc>
        <w:tc>
          <w:tcPr>
            <w:tcW w:w="1979" w:type="dxa"/>
          </w:tcPr>
          <w:p w14:paraId="7FAC0626" w14:textId="77777777" w:rsidR="00227B5D" w:rsidRDefault="00227B5D" w:rsidP="00D4537C">
            <w:pPr>
              <w:rPr>
                <w:rFonts w:asciiTheme="majorHAnsi" w:hAnsiTheme="majorHAnsi" w:cstheme="majorHAnsi"/>
                <w:sz w:val="20"/>
                <w:szCs w:val="20"/>
              </w:rPr>
            </w:pPr>
            <w:r>
              <w:rPr>
                <w:rFonts w:asciiTheme="majorHAnsi" w:hAnsiTheme="majorHAnsi" w:cstheme="majorHAnsi"/>
                <w:sz w:val="20"/>
                <w:szCs w:val="20"/>
              </w:rPr>
              <w:t>De Tweemaster</w:t>
            </w:r>
          </w:p>
          <w:p w14:paraId="0D9EC31D" w14:textId="6CCBA09D" w:rsidR="00772CB3" w:rsidRPr="00842A93" w:rsidRDefault="00227B5D" w:rsidP="00D4537C">
            <w:pPr>
              <w:rPr>
                <w:rFonts w:asciiTheme="majorHAnsi" w:hAnsiTheme="majorHAnsi" w:cstheme="majorHAnsi"/>
                <w:sz w:val="20"/>
                <w:szCs w:val="20"/>
              </w:rPr>
            </w:pPr>
            <w:r>
              <w:rPr>
                <w:rFonts w:asciiTheme="majorHAnsi" w:hAnsiTheme="majorHAnsi" w:cstheme="majorHAnsi"/>
                <w:sz w:val="20"/>
                <w:szCs w:val="20"/>
              </w:rPr>
              <w:t>Vondelpark 2 3141CJ Maassluis</w:t>
            </w:r>
            <w:r w:rsidR="00D666A9" w:rsidRPr="00842A93">
              <w:rPr>
                <w:rFonts w:asciiTheme="majorHAnsi" w:hAnsiTheme="majorHAnsi" w:cstheme="majorHAnsi"/>
                <w:sz w:val="20"/>
                <w:szCs w:val="20"/>
              </w:rPr>
              <w:t xml:space="preserve">  </w:t>
            </w:r>
          </w:p>
        </w:tc>
      </w:tr>
    </w:tbl>
    <w:p w14:paraId="769A8D69" w14:textId="244818B1" w:rsidR="001A6F40" w:rsidRPr="00D70297" w:rsidRDefault="007E165F" w:rsidP="00842A93">
      <w:pPr>
        <w:spacing w:before="120" w:after="0"/>
        <w:rPr>
          <w:b/>
          <w:color w:val="00B0F0"/>
          <w:sz w:val="44"/>
          <w:szCs w:val="44"/>
        </w:rPr>
      </w:pPr>
      <w:r>
        <w:rPr>
          <w:rFonts w:asciiTheme="majorHAnsi" w:hAnsiTheme="majorHAnsi" w:cstheme="majorHAnsi"/>
          <w:sz w:val="20"/>
          <w:szCs w:val="20"/>
        </w:rPr>
        <w:br/>
      </w:r>
      <w:r w:rsidR="001A6F40" w:rsidRPr="00D70297">
        <w:rPr>
          <w:b/>
          <w:color w:val="00B0F0"/>
          <w:sz w:val="44"/>
          <w:szCs w:val="44"/>
        </w:rPr>
        <w:t xml:space="preserve">Aanmelden </w:t>
      </w:r>
    </w:p>
    <w:p w14:paraId="29D4B313" w14:textId="0607C28F" w:rsidR="00A64883" w:rsidRPr="00842A93" w:rsidRDefault="006655BF" w:rsidP="00BB2019">
      <w:pPr>
        <w:rPr>
          <w:rFonts w:asciiTheme="majorHAnsi" w:hAnsiTheme="majorHAnsi" w:cstheme="majorHAnsi"/>
          <w:sz w:val="20"/>
          <w:szCs w:val="20"/>
        </w:rPr>
      </w:pPr>
      <w:r w:rsidRPr="00842A93">
        <w:rPr>
          <w:rFonts w:asciiTheme="majorHAnsi" w:hAnsiTheme="majorHAnsi" w:cstheme="majorHAnsi"/>
          <w:sz w:val="20"/>
          <w:szCs w:val="20"/>
        </w:rPr>
        <w:t xml:space="preserve">Voor </w:t>
      </w:r>
      <w:r w:rsidR="00227B5D">
        <w:rPr>
          <w:rFonts w:asciiTheme="majorHAnsi" w:hAnsiTheme="majorHAnsi" w:cstheme="majorHAnsi"/>
          <w:sz w:val="20"/>
          <w:szCs w:val="20"/>
        </w:rPr>
        <w:t>18-5-</w:t>
      </w:r>
      <w:r w:rsidRPr="00842A93">
        <w:rPr>
          <w:rFonts w:asciiTheme="majorHAnsi" w:hAnsiTheme="majorHAnsi" w:cstheme="majorHAnsi"/>
          <w:sz w:val="20"/>
          <w:szCs w:val="20"/>
        </w:rPr>
        <w:t xml:space="preserve">2023 </w:t>
      </w:r>
      <w:r w:rsidR="00227B5D">
        <w:rPr>
          <w:rFonts w:asciiTheme="majorHAnsi" w:hAnsiTheme="majorHAnsi" w:cstheme="majorHAnsi"/>
          <w:sz w:val="20"/>
          <w:szCs w:val="20"/>
        </w:rPr>
        <w:t>via het aanmeldingsformulier op de website</w:t>
      </w:r>
    </w:p>
    <w:p w14:paraId="04C37CAE" w14:textId="309D0261" w:rsidR="00437A56" w:rsidRPr="00842A93" w:rsidRDefault="00437A56" w:rsidP="00842A93">
      <w:pPr>
        <w:pStyle w:val="Kop2"/>
        <w:rPr>
          <w:rFonts w:cstheme="majorHAnsi"/>
          <w:sz w:val="28"/>
          <w:szCs w:val="28"/>
        </w:rPr>
      </w:pPr>
      <w:r w:rsidRPr="00AC22BF">
        <w:rPr>
          <w:rFonts w:cstheme="majorHAnsi"/>
          <w:sz w:val="28"/>
          <w:szCs w:val="28"/>
        </w:rPr>
        <w:t xml:space="preserve">Accreditatie is aangevraagd voor verpleegkundigen. </w:t>
      </w:r>
    </w:p>
    <w:p w14:paraId="101FA493" w14:textId="3DB5F471" w:rsidR="002B3F5A" w:rsidRPr="00842A93" w:rsidRDefault="002B3F5A" w:rsidP="00345330">
      <w:pPr>
        <w:spacing w:line="480" w:lineRule="auto"/>
        <w:rPr>
          <w:rFonts w:asciiTheme="majorHAnsi" w:hAnsiTheme="majorHAnsi" w:cstheme="majorHAnsi"/>
          <w:sz w:val="20"/>
          <w:szCs w:val="20"/>
        </w:rPr>
      </w:pPr>
      <w:r w:rsidRPr="00842A93">
        <w:rPr>
          <w:rFonts w:asciiTheme="majorHAnsi" w:hAnsiTheme="majorHAnsi" w:cstheme="majorHAnsi"/>
          <w:sz w:val="20"/>
          <w:szCs w:val="20"/>
        </w:rPr>
        <w:t>Voor vragen of meer inform</w:t>
      </w:r>
      <w:bookmarkStart w:id="0" w:name="_GoBack"/>
      <w:bookmarkEnd w:id="0"/>
      <w:r w:rsidRPr="00842A93">
        <w:rPr>
          <w:rFonts w:asciiTheme="majorHAnsi" w:hAnsiTheme="majorHAnsi" w:cstheme="majorHAnsi"/>
          <w:sz w:val="20"/>
          <w:szCs w:val="20"/>
        </w:rPr>
        <w:t xml:space="preserve">atie kun je contact opnemen </w:t>
      </w:r>
      <w:r w:rsidR="000F4DF3">
        <w:rPr>
          <w:rFonts w:asciiTheme="majorHAnsi" w:hAnsiTheme="majorHAnsi" w:cstheme="majorHAnsi"/>
          <w:sz w:val="20"/>
          <w:szCs w:val="20"/>
        </w:rPr>
        <w:t>met NPZ</w:t>
      </w:r>
      <w:r w:rsidR="008C2BF1">
        <w:rPr>
          <w:rFonts w:asciiTheme="majorHAnsi" w:hAnsiTheme="majorHAnsi" w:cstheme="majorHAnsi"/>
          <w:sz w:val="20"/>
          <w:szCs w:val="20"/>
        </w:rPr>
        <w:t xml:space="preserve"> WSD </w:t>
      </w:r>
      <w:r w:rsidR="000F4DF3">
        <w:rPr>
          <w:rFonts w:asciiTheme="majorHAnsi" w:hAnsiTheme="majorHAnsi" w:cstheme="majorHAnsi"/>
          <w:sz w:val="20"/>
          <w:szCs w:val="20"/>
        </w:rPr>
        <w:t>via</w:t>
      </w:r>
      <w:r w:rsidR="00C92733" w:rsidRPr="00842A93">
        <w:rPr>
          <w:rFonts w:asciiTheme="majorHAnsi" w:hAnsiTheme="majorHAnsi" w:cstheme="majorHAnsi"/>
          <w:sz w:val="20"/>
          <w:szCs w:val="20"/>
        </w:rPr>
        <w:t>: coordinator@npzwsd.nl of  06-2057 6490</w:t>
      </w:r>
    </w:p>
    <w:p w14:paraId="34154FC7" w14:textId="0F26BC2B" w:rsidR="00E56255" w:rsidRPr="00842A93" w:rsidRDefault="00E56255" w:rsidP="00BB2019">
      <w:pPr>
        <w:rPr>
          <w:rFonts w:asciiTheme="majorHAnsi" w:hAnsiTheme="majorHAnsi" w:cstheme="majorHAnsi"/>
          <w:sz w:val="20"/>
          <w:szCs w:val="20"/>
        </w:rPr>
      </w:pPr>
      <w:r w:rsidRPr="00842A93">
        <w:rPr>
          <w:rFonts w:asciiTheme="majorHAnsi" w:hAnsiTheme="majorHAnsi" w:cstheme="majorHAnsi"/>
          <w:sz w:val="20"/>
          <w:szCs w:val="20"/>
        </w:rPr>
        <w:lastRenderedPageBreak/>
        <w:t>Deelnemers worden uitgenodigd om casuïstiek of concrete praktische vragen aan te leveren via</w:t>
      </w:r>
      <w:r w:rsidR="00D40137">
        <w:rPr>
          <w:rFonts w:asciiTheme="majorHAnsi" w:hAnsiTheme="majorHAnsi" w:cstheme="majorHAnsi"/>
          <w:sz w:val="20"/>
          <w:szCs w:val="20"/>
        </w:rPr>
        <w:t>:</w:t>
      </w:r>
      <w:r w:rsidRPr="00842A93">
        <w:rPr>
          <w:rFonts w:asciiTheme="majorHAnsi" w:hAnsiTheme="majorHAnsi" w:cstheme="majorHAnsi"/>
          <w:sz w:val="20"/>
          <w:szCs w:val="20"/>
        </w:rPr>
        <w:t xml:space="preserve">  </w:t>
      </w:r>
    </w:p>
    <w:p w14:paraId="11DD61A7" w14:textId="3680FA1C" w:rsidR="00BA2370" w:rsidRPr="008A1120" w:rsidRDefault="00E56255" w:rsidP="008A1120">
      <w:r w:rsidRPr="00842A93">
        <w:rPr>
          <w:rFonts w:asciiTheme="majorHAnsi" w:hAnsiTheme="majorHAnsi" w:cstheme="majorHAnsi"/>
          <w:sz w:val="20"/>
          <w:szCs w:val="20"/>
        </w:rPr>
        <w:t>regionaalpalliatiefteam@npzwsd.nl ovv casuïstiekbespreking</w:t>
      </w:r>
      <w:r w:rsidR="00227B5D">
        <w:rPr>
          <w:rFonts w:asciiTheme="majorHAnsi" w:hAnsiTheme="majorHAnsi" w:cstheme="majorHAnsi"/>
          <w:sz w:val="20"/>
          <w:szCs w:val="20"/>
        </w:rPr>
        <w:t xml:space="preserve"> Hersenmetastasen in de palliatieve fase.</w:t>
      </w:r>
      <w:r w:rsidR="00F237B6">
        <w:rPr>
          <w:rFonts w:asciiTheme="majorHAnsi" w:hAnsiTheme="majorHAnsi" w:cstheme="majorHAnsi"/>
          <w:sz w:val="20"/>
          <w:szCs w:val="20"/>
        </w:rPr>
        <w:tab/>
      </w:r>
      <w:r w:rsidR="00772CB3">
        <w:tab/>
      </w:r>
    </w:p>
    <w:sectPr w:rsidR="00BA2370" w:rsidRPr="008A1120" w:rsidSect="00E463BC">
      <w:headerReference w:type="default" r:id="rId12"/>
      <w:pgSz w:w="11906" w:h="16838"/>
      <w:pgMar w:top="1417" w:right="282" w:bottom="1417"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18AFE" w14:textId="77777777" w:rsidR="00D117BD" w:rsidRDefault="00D117BD" w:rsidP="00D117BD">
      <w:pPr>
        <w:spacing w:after="0" w:line="240" w:lineRule="auto"/>
      </w:pPr>
      <w:r>
        <w:separator/>
      </w:r>
    </w:p>
  </w:endnote>
  <w:endnote w:type="continuationSeparator" w:id="0">
    <w:p w14:paraId="78B76438" w14:textId="77777777" w:rsidR="00D117BD" w:rsidRDefault="00D117BD" w:rsidP="00D11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9F7C3" w14:textId="77777777" w:rsidR="00D117BD" w:rsidRDefault="00D117BD" w:rsidP="00D117BD">
      <w:pPr>
        <w:spacing w:after="0" w:line="240" w:lineRule="auto"/>
      </w:pPr>
      <w:r>
        <w:separator/>
      </w:r>
    </w:p>
  </w:footnote>
  <w:footnote w:type="continuationSeparator" w:id="0">
    <w:p w14:paraId="6305195C" w14:textId="77777777" w:rsidR="00D117BD" w:rsidRDefault="00D117BD" w:rsidP="00D11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40B22" w14:textId="4DEC0132" w:rsidR="00D117BD" w:rsidRDefault="001A6F40" w:rsidP="00E91338">
    <w:pPr>
      <w:pStyle w:val="Koptekst"/>
      <w:jc w:val="center"/>
    </w:pPr>
    <w:r>
      <w:tab/>
    </w:r>
    <w:r>
      <w:tab/>
      <w:t xml:space="preserve">        </w:t>
    </w:r>
    <w:r>
      <w:rPr>
        <w:noProof/>
        <w:lang w:eastAsia="nl-NL"/>
      </w:rPr>
      <w:drawing>
        <wp:inline distT="0" distB="0" distL="0" distR="0" wp14:anchorId="23704BC4" wp14:editId="261773E7">
          <wp:extent cx="945179" cy="504361"/>
          <wp:effectExtent l="0" t="0" r="762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95991" cy="531475"/>
                  </a:xfrm>
                  <a:prstGeom prst="rect">
                    <a:avLst/>
                  </a:prstGeom>
                </pic:spPr>
              </pic:pic>
            </a:graphicData>
          </a:graphic>
        </wp:inline>
      </w:drawing>
    </w:r>
    <w:r>
      <w:t xml:space="preserve">  </w:t>
    </w:r>
    <w:r>
      <w:rPr>
        <w:noProof/>
        <w:lang w:eastAsia="nl-NL"/>
      </w:rPr>
      <w:drawing>
        <wp:inline distT="0" distB="0" distL="0" distR="0" wp14:anchorId="50E5BE0C" wp14:editId="18B8A4EF">
          <wp:extent cx="670560" cy="352786"/>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6148" cy="37150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2C8"/>
    <w:rsid w:val="00037484"/>
    <w:rsid w:val="00072648"/>
    <w:rsid w:val="000C3D36"/>
    <w:rsid w:val="000F1991"/>
    <w:rsid w:val="000F4DF3"/>
    <w:rsid w:val="00192B78"/>
    <w:rsid w:val="001A6F40"/>
    <w:rsid w:val="001F3049"/>
    <w:rsid w:val="00227B5D"/>
    <w:rsid w:val="00252633"/>
    <w:rsid w:val="002A13D2"/>
    <w:rsid w:val="002B3F5A"/>
    <w:rsid w:val="002E2415"/>
    <w:rsid w:val="00316122"/>
    <w:rsid w:val="00345330"/>
    <w:rsid w:val="00372AA2"/>
    <w:rsid w:val="003B1AA4"/>
    <w:rsid w:val="00437A56"/>
    <w:rsid w:val="00465FBA"/>
    <w:rsid w:val="004E7AA5"/>
    <w:rsid w:val="004F595E"/>
    <w:rsid w:val="005662BA"/>
    <w:rsid w:val="00572CC0"/>
    <w:rsid w:val="0062057C"/>
    <w:rsid w:val="006630A8"/>
    <w:rsid w:val="006655BF"/>
    <w:rsid w:val="00670FFC"/>
    <w:rsid w:val="006D364B"/>
    <w:rsid w:val="00772CB3"/>
    <w:rsid w:val="0077648C"/>
    <w:rsid w:val="0079475F"/>
    <w:rsid w:val="007E165F"/>
    <w:rsid w:val="00842A93"/>
    <w:rsid w:val="008552C8"/>
    <w:rsid w:val="008611BB"/>
    <w:rsid w:val="0086517F"/>
    <w:rsid w:val="008A1120"/>
    <w:rsid w:val="008C2BF1"/>
    <w:rsid w:val="009515EC"/>
    <w:rsid w:val="0096431E"/>
    <w:rsid w:val="009742B4"/>
    <w:rsid w:val="00994363"/>
    <w:rsid w:val="009C4D94"/>
    <w:rsid w:val="00A3063E"/>
    <w:rsid w:val="00A64883"/>
    <w:rsid w:val="00AC22BF"/>
    <w:rsid w:val="00BA2370"/>
    <w:rsid w:val="00BB2019"/>
    <w:rsid w:val="00BB5489"/>
    <w:rsid w:val="00C03450"/>
    <w:rsid w:val="00C83EF5"/>
    <w:rsid w:val="00C92733"/>
    <w:rsid w:val="00D01C44"/>
    <w:rsid w:val="00D117BD"/>
    <w:rsid w:val="00D40137"/>
    <w:rsid w:val="00D4537C"/>
    <w:rsid w:val="00D660AE"/>
    <w:rsid w:val="00D666A9"/>
    <w:rsid w:val="00D667BF"/>
    <w:rsid w:val="00D9205D"/>
    <w:rsid w:val="00E463BC"/>
    <w:rsid w:val="00E56255"/>
    <w:rsid w:val="00E91338"/>
    <w:rsid w:val="00F237B6"/>
    <w:rsid w:val="00F252C8"/>
    <w:rsid w:val="00F27F1B"/>
    <w:rsid w:val="00F44C53"/>
    <w:rsid w:val="00F52B84"/>
    <w:rsid w:val="00F72199"/>
    <w:rsid w:val="00F833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D33EC44"/>
  <w15:chartTrackingRefBased/>
  <w15:docId w15:val="{512B2A20-AA2E-45B2-805F-E3BC608E5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A11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237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A112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237B6"/>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77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D364B"/>
    <w:rPr>
      <w:color w:val="0563C1" w:themeColor="hyperlink"/>
      <w:u w:val="single"/>
    </w:rPr>
  </w:style>
  <w:style w:type="character" w:customStyle="1" w:styleId="UnresolvedMention">
    <w:name w:val="Unresolved Mention"/>
    <w:basedOn w:val="Standaardalinea-lettertype"/>
    <w:uiPriority w:val="99"/>
    <w:semiHidden/>
    <w:unhideWhenUsed/>
    <w:rsid w:val="006D364B"/>
    <w:rPr>
      <w:color w:val="605E5C"/>
      <w:shd w:val="clear" w:color="auto" w:fill="E1DFDD"/>
    </w:rPr>
  </w:style>
  <w:style w:type="paragraph" w:styleId="Koptekst">
    <w:name w:val="header"/>
    <w:basedOn w:val="Standaard"/>
    <w:link w:val="KoptekstChar"/>
    <w:uiPriority w:val="99"/>
    <w:unhideWhenUsed/>
    <w:rsid w:val="00D117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17BD"/>
  </w:style>
  <w:style w:type="paragraph" w:styleId="Voettekst">
    <w:name w:val="footer"/>
    <w:basedOn w:val="Standaard"/>
    <w:link w:val="VoettekstChar"/>
    <w:uiPriority w:val="99"/>
    <w:unhideWhenUsed/>
    <w:rsid w:val="00D117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17BD"/>
  </w:style>
  <w:style w:type="paragraph" w:styleId="Geenafstand">
    <w:name w:val="No Spacing"/>
    <w:uiPriority w:val="1"/>
    <w:qFormat/>
    <w:rsid w:val="007E16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345</Words>
  <Characters>1899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 van Noord</dc:creator>
  <cp:keywords/>
  <dc:description/>
  <cp:lastModifiedBy>Quak - de Lijster, Belia</cp:lastModifiedBy>
  <cp:revision>3</cp:revision>
  <dcterms:created xsi:type="dcterms:W3CDTF">2023-01-25T19:44:00Z</dcterms:created>
  <dcterms:modified xsi:type="dcterms:W3CDTF">2023-01-25T19:59:00Z</dcterms:modified>
</cp:coreProperties>
</file>