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6980B5E9" w:rsidR="002D5BD0" w:rsidRDefault="294DC71C" w:rsidP="0093181E">
      <w:pPr>
        <w:pStyle w:val="Kop1"/>
      </w:pPr>
      <w:r w:rsidRPr="58508A9C">
        <w:rPr>
          <w:b/>
          <w:bCs/>
        </w:rPr>
        <w:t>Implementatiehandreiking</w:t>
      </w:r>
      <w:r w:rsidR="509AD391">
        <w:t xml:space="preserve"> ‘</w:t>
      </w:r>
      <w:r w:rsidR="004A50F5">
        <w:t xml:space="preserve">Proactieve zorgplanning </w:t>
      </w:r>
      <w:r w:rsidR="009B3492">
        <w:t xml:space="preserve">in de eerste lijn met </w:t>
      </w:r>
      <w:r w:rsidR="00823E0C">
        <w:t xml:space="preserve">de kwetsbare oudere patiënt en </w:t>
      </w:r>
      <w:r w:rsidR="00F25477">
        <w:t>diens naasten’</w:t>
      </w:r>
    </w:p>
    <w:p w14:paraId="64FF5E86" w14:textId="33DA2DC5" w:rsidR="000D3097" w:rsidRDefault="000D3097"/>
    <w:p w14:paraId="4BB87C0D" w14:textId="4FE6E977" w:rsidR="00E6176E" w:rsidRDefault="294DC71C" w:rsidP="00A241EF">
      <w:pPr>
        <w:spacing w:after="0"/>
        <w:rPr>
          <w:b/>
          <w:bCs/>
        </w:rPr>
      </w:pPr>
      <w:r w:rsidRPr="58508A9C">
        <w:rPr>
          <w:b/>
          <w:bCs/>
        </w:rPr>
        <w:t>Inleiding</w:t>
      </w:r>
    </w:p>
    <w:p w14:paraId="1DF8EE57" w14:textId="36094490" w:rsidR="00797CD6" w:rsidRDefault="00E6176E" w:rsidP="00A241EF">
      <w:pPr>
        <w:spacing w:after="0"/>
      </w:pPr>
      <w:r w:rsidRPr="00E6176E">
        <w:rPr>
          <w:bCs/>
        </w:rPr>
        <w:t xml:space="preserve">Deze handreiking is voor zorgverleners in de eerste lijn die proactieve zorgplanning willen gaan </w:t>
      </w:r>
      <w:r>
        <w:rPr>
          <w:bCs/>
        </w:rPr>
        <w:t>implementeren</w:t>
      </w:r>
      <w:r w:rsidRPr="00E6176E">
        <w:rPr>
          <w:bCs/>
        </w:rPr>
        <w:t>. Proactieve zorgplanning (</w:t>
      </w:r>
      <w:proofErr w:type="spellStart"/>
      <w:r w:rsidR="00A241EF">
        <w:rPr>
          <w:bCs/>
        </w:rPr>
        <w:t>pzp</w:t>
      </w:r>
      <w:proofErr w:type="spellEnd"/>
      <w:r w:rsidRPr="00E6176E">
        <w:rPr>
          <w:bCs/>
        </w:rPr>
        <w:t xml:space="preserve">, ook wel Advance Care Planning genoemd) bevordert de kwaliteit van zorg binnen de eerste en tweede lijn doordat tijdig wordt </w:t>
      </w:r>
      <w:r w:rsidR="00164F33">
        <w:rPr>
          <w:bCs/>
        </w:rPr>
        <w:t>stilgestaan bij</w:t>
      </w:r>
      <w:r w:rsidRPr="00E6176E">
        <w:rPr>
          <w:bCs/>
        </w:rPr>
        <w:t xml:space="preserve"> de (mogelijk) benodigde zorg en ondersteuning en ongewenste behandelingen mogelijk voorkomen worden. </w:t>
      </w:r>
      <w:proofErr w:type="spellStart"/>
      <w:r w:rsidR="00A241EF">
        <w:t>Pzp</w:t>
      </w:r>
      <w:proofErr w:type="spellEnd"/>
      <w:r w:rsidR="00797CD6">
        <w:t xml:space="preserve"> krijgt tegenwoordig in vakliteratuur en scholingen veel aandacht. Ondanks de aandacht is proactieve zorgplanning vaak nog geen standaard onderdeel van de zorg. </w:t>
      </w:r>
      <w:r w:rsidR="00164F33">
        <w:t>Veel zorgverleners vinden het lastig</w:t>
      </w:r>
      <w:r w:rsidR="00797CD6">
        <w:t xml:space="preserve"> om het gesprek over zorgwensen voor de toekomst te beginnen met de patiënt en diens naasten. Bovendien kost het tijd en </w:t>
      </w:r>
      <w:r w:rsidR="006A106F">
        <w:t>wordt soms door de zorgverlener gedacht</w:t>
      </w:r>
      <w:r w:rsidR="00797CD6">
        <w:t xml:space="preserve"> dat de patiënt niet in gesprek wil. </w:t>
      </w:r>
    </w:p>
    <w:p w14:paraId="13CA7F30" w14:textId="77777777" w:rsidR="00A241EF" w:rsidRDefault="00A241EF" w:rsidP="00A241EF">
      <w:pPr>
        <w:spacing w:after="0"/>
      </w:pPr>
    </w:p>
    <w:p w14:paraId="4389D3A9" w14:textId="05A954D7" w:rsidR="00797CD6" w:rsidRDefault="00797CD6" w:rsidP="00A241EF">
      <w:pPr>
        <w:spacing w:after="0"/>
      </w:pPr>
      <w:r>
        <w:t xml:space="preserve">Door zelf actief </w:t>
      </w:r>
      <w:proofErr w:type="spellStart"/>
      <w:r w:rsidR="00A241EF">
        <w:t>pzp</w:t>
      </w:r>
      <w:proofErr w:type="spellEnd"/>
      <w:r>
        <w:t xml:space="preserve"> aan te bieden </w:t>
      </w:r>
      <w:r w:rsidR="006A106F">
        <w:t>geef</w:t>
      </w:r>
      <w:r w:rsidR="00C2462E">
        <w:t xml:space="preserve"> je als</w:t>
      </w:r>
      <w:r w:rsidR="006A106F">
        <w:t xml:space="preserve"> zorgverlener</w:t>
      </w:r>
      <w:r>
        <w:t xml:space="preserve"> het signaal af dat </w:t>
      </w:r>
      <w:r w:rsidR="00C2462E">
        <w:t>je</w:t>
      </w:r>
      <w:r>
        <w:t xml:space="preserve"> de mening van de patiënt belangrijk vindt. </w:t>
      </w:r>
      <w:r w:rsidR="00C2462E">
        <w:t>Je</w:t>
      </w:r>
      <w:r>
        <w:t xml:space="preserve"> behandelt de patiënt als partner in besluitvorming door tijdig het gesprek met ze aan te gaan. Soms wordt </w:t>
      </w:r>
      <w:r w:rsidR="00C2462E">
        <w:t>je als zorgverlener</w:t>
      </w:r>
      <w:r>
        <w:t xml:space="preserve"> ook verrast door de antwoorden die </w:t>
      </w:r>
      <w:r w:rsidR="00C2462E">
        <w:t>je</w:t>
      </w:r>
      <w:r>
        <w:t xml:space="preserve"> krijgt. Door op een rustig moment informatie te geven over de mogelijkheden en onmogelijkheden van zorg en begeleiding en de voor‐ en nadelen van behandelingen, geeft </w:t>
      </w:r>
      <w:r w:rsidR="00C2462E">
        <w:t>je</w:t>
      </w:r>
      <w:r>
        <w:t xml:space="preserve"> de patiënt de tijd en mogelijkheid om –te zijner tijd – gefundeerde beslissingen te maken.</w:t>
      </w:r>
    </w:p>
    <w:p w14:paraId="0AFC94C2" w14:textId="65CD4352" w:rsidR="00E6176E" w:rsidRPr="00E6176E" w:rsidRDefault="00E6176E" w:rsidP="00A241EF">
      <w:pPr>
        <w:spacing w:after="0"/>
        <w:rPr>
          <w:bCs/>
        </w:rPr>
      </w:pPr>
      <w:r w:rsidRPr="00E6176E">
        <w:rPr>
          <w:bCs/>
        </w:rPr>
        <w:t>De</w:t>
      </w:r>
      <w:r w:rsidR="00C2462E">
        <w:rPr>
          <w:bCs/>
        </w:rPr>
        <w:t>ze</w:t>
      </w:r>
      <w:r w:rsidRPr="00E6176E">
        <w:rPr>
          <w:bCs/>
        </w:rPr>
        <w:t xml:space="preserve"> implementatiehandreiking geeft informatie over de belangrijkste onderdelen van de interventie en hoe de interventie optimaal geïmplementeerd kan worden.</w:t>
      </w:r>
      <w:r>
        <w:rPr>
          <w:bCs/>
        </w:rPr>
        <w:t xml:space="preserve"> De werkwijze bij implementatie is gestructureerd en het proces van </w:t>
      </w:r>
      <w:proofErr w:type="spellStart"/>
      <w:r w:rsidR="00A241EF">
        <w:rPr>
          <w:bCs/>
        </w:rPr>
        <w:t>pzp</w:t>
      </w:r>
      <w:proofErr w:type="spellEnd"/>
      <w:r>
        <w:rPr>
          <w:bCs/>
        </w:rPr>
        <w:t xml:space="preserve"> wordt in duidelijke stappen beschreven. Hierdoor worden PZP gesprekken </w:t>
      </w:r>
      <w:r w:rsidR="00C2462E">
        <w:rPr>
          <w:bCs/>
        </w:rPr>
        <w:t>structureler</w:t>
      </w:r>
      <w:r>
        <w:rPr>
          <w:bCs/>
        </w:rPr>
        <w:t xml:space="preserve"> gevoerd (bijvoorbeeld minder afhankelijk van zorgverlener of toevalsfactoren). </w:t>
      </w:r>
    </w:p>
    <w:p w14:paraId="7448FCC4" w14:textId="77777777" w:rsidR="00E6176E" w:rsidRDefault="00E6176E" w:rsidP="00A241EF">
      <w:pPr>
        <w:spacing w:after="0"/>
        <w:rPr>
          <w:b/>
          <w:bCs/>
        </w:rPr>
      </w:pPr>
    </w:p>
    <w:p w14:paraId="7082A35F" w14:textId="509C396A" w:rsidR="00797CD6" w:rsidRPr="0099765D" w:rsidRDefault="1A77FC1F" w:rsidP="00A241EF">
      <w:pPr>
        <w:spacing w:after="0"/>
        <w:rPr>
          <w:b/>
          <w:bCs/>
        </w:rPr>
      </w:pPr>
      <w:r w:rsidRPr="58508A9C">
        <w:rPr>
          <w:b/>
          <w:bCs/>
        </w:rPr>
        <w:t>Doelstelling van het project</w:t>
      </w:r>
    </w:p>
    <w:p w14:paraId="44C2F8E2" w14:textId="04D5EDF4" w:rsidR="00CD14FF" w:rsidRDefault="0099765D" w:rsidP="00A241EF">
      <w:pPr>
        <w:spacing w:after="0"/>
        <w:rPr>
          <w:bCs/>
        </w:rPr>
      </w:pPr>
      <w:r>
        <w:rPr>
          <w:bCs/>
        </w:rPr>
        <w:t xml:space="preserve">De interventie wordt nader beschreven op Palliaweb. </w:t>
      </w:r>
      <w:r w:rsidR="00124358">
        <w:rPr>
          <w:bCs/>
        </w:rPr>
        <w:t xml:space="preserve">Het doel is dat </w:t>
      </w:r>
      <w:proofErr w:type="spellStart"/>
      <w:r w:rsidR="00A241EF">
        <w:rPr>
          <w:bCs/>
        </w:rPr>
        <w:t>pzp</w:t>
      </w:r>
      <w:proofErr w:type="spellEnd"/>
      <w:r w:rsidR="00124358" w:rsidRPr="00124358">
        <w:rPr>
          <w:bCs/>
        </w:rPr>
        <w:t xml:space="preserve"> een vast onderdeel </w:t>
      </w:r>
      <w:r w:rsidR="00124358">
        <w:rPr>
          <w:bCs/>
        </w:rPr>
        <w:t xml:space="preserve">wordt </w:t>
      </w:r>
      <w:r w:rsidR="00124358" w:rsidRPr="00124358">
        <w:rPr>
          <w:bCs/>
        </w:rPr>
        <w:t>van de zorg voor patiënten in de palliatieve fase</w:t>
      </w:r>
      <w:r w:rsidR="00124358">
        <w:rPr>
          <w:bCs/>
        </w:rPr>
        <w:t>, waarbij specifiek aandacht is voor ouderen als doelgroep</w:t>
      </w:r>
      <w:r w:rsidR="00124358" w:rsidRPr="00124358">
        <w:rPr>
          <w:bCs/>
        </w:rPr>
        <w:t>.</w:t>
      </w:r>
      <w:r w:rsidR="004A5CD7">
        <w:rPr>
          <w:bCs/>
        </w:rPr>
        <w:t xml:space="preserve"> Door als huisarts samen te werken met de praktijkondersteuner (POH), wijkverpleegkundige en/of eerstverantwoordelijk verzorgende (EVV) in het woonzorgcentrum, wordt ieders rol in het proces van </w:t>
      </w:r>
      <w:proofErr w:type="spellStart"/>
      <w:r w:rsidR="00A241EF">
        <w:rPr>
          <w:bCs/>
        </w:rPr>
        <w:t>pzp</w:t>
      </w:r>
      <w:proofErr w:type="spellEnd"/>
      <w:r w:rsidR="004A5CD7">
        <w:rPr>
          <w:bCs/>
        </w:rPr>
        <w:t xml:space="preserve"> duidelijk.</w:t>
      </w:r>
      <w:r w:rsidR="00124358">
        <w:rPr>
          <w:bCs/>
        </w:rPr>
        <w:t xml:space="preserve"> </w:t>
      </w:r>
      <w:r w:rsidR="00797CD6" w:rsidRPr="00E6176E">
        <w:rPr>
          <w:bCs/>
        </w:rPr>
        <w:t>Door tijdig zorgwensen te bespreken behoudt de oudere zo lang mogelijk de eigen regie terwijl de professionals handvatten hebben om de juiste zorg in te zetten.</w:t>
      </w:r>
      <w:r w:rsidR="00797CD6">
        <w:rPr>
          <w:bCs/>
        </w:rPr>
        <w:t xml:space="preserve"> </w:t>
      </w:r>
    </w:p>
    <w:p w14:paraId="0A2E596F" w14:textId="77777777" w:rsidR="004A5CD7" w:rsidRDefault="004A5CD7" w:rsidP="00A241EF">
      <w:pPr>
        <w:spacing w:after="0"/>
      </w:pPr>
    </w:p>
    <w:p w14:paraId="5F18D263" w14:textId="64161DF8" w:rsidR="00CD14FF" w:rsidRDefault="74B15AE2" w:rsidP="00A241EF">
      <w:pPr>
        <w:spacing w:after="0"/>
        <w:rPr>
          <w:b/>
          <w:bCs/>
        </w:rPr>
      </w:pPr>
      <w:r w:rsidRPr="58508A9C">
        <w:rPr>
          <w:b/>
          <w:bCs/>
        </w:rPr>
        <w:t>Randvoorwaarden voor implementatie</w:t>
      </w:r>
    </w:p>
    <w:p w14:paraId="495942C9" w14:textId="0CD631C8" w:rsidR="00BD1687" w:rsidRDefault="6B6A4DE7" w:rsidP="00A241EF">
      <w:pPr>
        <w:spacing w:after="0" w:line="240" w:lineRule="auto"/>
      </w:pPr>
      <w:r>
        <w:t xml:space="preserve">Het is </w:t>
      </w:r>
      <w:r w:rsidR="006B38B8">
        <w:t>belangrijk om</w:t>
      </w:r>
      <w:r>
        <w:t xml:space="preserve"> een </w:t>
      </w:r>
      <w:r w:rsidR="62DF5B6E">
        <w:t xml:space="preserve">projectleider/kartrekker </w:t>
      </w:r>
      <w:r w:rsidR="15BDEAF6">
        <w:t xml:space="preserve">aan te stellen </w:t>
      </w:r>
      <w:r>
        <w:t xml:space="preserve">voor </w:t>
      </w:r>
      <w:r w:rsidR="000A4DA9">
        <w:t xml:space="preserve">het implementeren </w:t>
      </w:r>
      <w:r>
        <w:t>van het project.</w:t>
      </w:r>
      <w:r w:rsidR="25964737">
        <w:t xml:space="preserve"> </w:t>
      </w:r>
      <w:r w:rsidR="327599C3">
        <w:t>Deze</w:t>
      </w:r>
      <w:r w:rsidR="76BB63DF">
        <w:t xml:space="preserve"> is verantwoordelijk voor het opstellen van een implementatieplan en de uitvoering hiervan. </w:t>
      </w:r>
      <w:r w:rsidR="004A5CD7">
        <w:t>Dit kan al dan niet in samenwerking met een werkgroep waaraan vertegenwoordigers van de samenwerkingspartners deelnemen.</w:t>
      </w:r>
      <w:r w:rsidR="005069AA">
        <w:t xml:space="preserve"> </w:t>
      </w:r>
      <w:r w:rsidR="004A5CD7">
        <w:t xml:space="preserve">Zorg </w:t>
      </w:r>
      <w:r w:rsidR="005069AA">
        <w:t xml:space="preserve">daarnaast </w:t>
      </w:r>
      <w:r w:rsidR="004A5CD7">
        <w:t>voor draagvlak in de deelnemende organisaties. Zorgverleners, leidinggevenden en teammanagers staan achter de implementatie en vanuit de deelnemende organisaties wordt het proces van implementatie gefaciliteerd (b</w:t>
      </w:r>
      <w:r w:rsidR="00722DAC">
        <w:t>ijvoorbeeld</w:t>
      </w:r>
      <w:r w:rsidR="004A5CD7">
        <w:t xml:space="preserve"> door tijd vrij te maken voor training en </w:t>
      </w:r>
      <w:proofErr w:type="spellStart"/>
      <w:r w:rsidR="00A241EF">
        <w:t>pzp</w:t>
      </w:r>
      <w:proofErr w:type="spellEnd"/>
      <w:r w:rsidR="004A5CD7">
        <w:t xml:space="preserve"> gesprekken). </w:t>
      </w:r>
    </w:p>
    <w:p w14:paraId="1C87BB08" w14:textId="631575E8" w:rsidR="00722DAC" w:rsidRDefault="00722DAC" w:rsidP="00A241EF">
      <w:pPr>
        <w:spacing w:after="0" w:line="240" w:lineRule="auto"/>
      </w:pPr>
      <w:r w:rsidRPr="004A5CD7">
        <w:t xml:space="preserve">De ervaring bij implementatie van het ZonMw </w:t>
      </w:r>
      <w:r>
        <w:t>project leerde</w:t>
      </w:r>
      <w:r w:rsidRPr="004A5CD7">
        <w:t xml:space="preserve"> dat het proces van implementatie beter verliep in huisartsenpraktijken die samenwerk</w:t>
      </w:r>
      <w:r>
        <w:t>t</w:t>
      </w:r>
      <w:r w:rsidRPr="004A5CD7">
        <w:t xml:space="preserve">en met hun eigen POH, dan bij woonzorgcentra. Dit heeft onder andere te maken met de korte lijnen wanneer de zorgverleners samenwerken binnen </w:t>
      </w:r>
      <w:r w:rsidRPr="004A5CD7">
        <w:lastRenderedPageBreak/>
        <w:t>dezelfde organisatie en locatie</w:t>
      </w:r>
      <w:r>
        <w:t>.</w:t>
      </w:r>
      <w:r w:rsidRPr="004A5CD7">
        <w:t xml:space="preserve"> Implementatie bij de woonzorgcentra verliep op initiatief van de woonzorgcentra en zij hadden moeite </w:t>
      </w:r>
      <w:r>
        <w:t>om</w:t>
      </w:r>
      <w:r w:rsidRPr="004A5CD7">
        <w:t xml:space="preserve"> alle huisartsen die bij hun bewoners betrokken zijn</w:t>
      </w:r>
      <w:r>
        <w:t xml:space="preserve"> mee te krijgen in implementatie</w:t>
      </w:r>
      <w:r w:rsidRPr="004A5CD7">
        <w:t xml:space="preserve">. </w:t>
      </w:r>
      <w:r>
        <w:t>Dit kan een belangrijk aandachtspunt zijn voor de projectleider.</w:t>
      </w:r>
    </w:p>
    <w:p w14:paraId="5D81A4AE" w14:textId="77777777" w:rsidR="00722DAC" w:rsidRDefault="00722DAC" w:rsidP="00A241EF">
      <w:pPr>
        <w:spacing w:after="0" w:line="240" w:lineRule="auto"/>
      </w:pPr>
    </w:p>
    <w:p w14:paraId="7A8C7FB7" w14:textId="1451C3A2" w:rsidR="0003466E" w:rsidRPr="0003466E" w:rsidRDefault="0003466E" w:rsidP="00A241EF">
      <w:pPr>
        <w:spacing w:after="0" w:line="240" w:lineRule="auto"/>
        <w:rPr>
          <w:rStyle w:val="Hyperlink"/>
          <w:b/>
        </w:rPr>
      </w:pPr>
      <w:r>
        <w:rPr>
          <w:b/>
        </w:rPr>
        <w:t>Achtergrondinformatie voor</w:t>
      </w:r>
      <w:r w:rsidRPr="0003466E">
        <w:rPr>
          <w:b/>
        </w:rPr>
        <w:t xml:space="preserve"> het maken van een implementatieplan:</w:t>
      </w:r>
    </w:p>
    <w:p w14:paraId="29729088" w14:textId="77777777" w:rsidR="00B23365" w:rsidRDefault="00803D16" w:rsidP="00A241EF">
      <w:pPr>
        <w:spacing w:after="0" w:line="240" w:lineRule="auto"/>
      </w:pPr>
      <w:r>
        <w:t xml:space="preserve">Voor het opstellen van een implementatieplan kan gebruik gemaakt worden van een checklist (zie bijlage 1). De checklist geeft algemene randvoorwaarden weer en waar nog aandacht voor nodig is. </w:t>
      </w:r>
    </w:p>
    <w:p w14:paraId="7B0C936D" w14:textId="77777777" w:rsidR="0003466E" w:rsidRDefault="0003466E" w:rsidP="00A241EF">
      <w:pPr>
        <w:pStyle w:val="Lijstalinea"/>
        <w:numPr>
          <w:ilvl w:val="0"/>
          <w:numId w:val="10"/>
        </w:numPr>
        <w:spacing w:after="0" w:line="240" w:lineRule="auto"/>
      </w:pPr>
      <w:hyperlink r:id="rId10" w:history="1">
        <w:r>
          <w:rPr>
            <w:rStyle w:val="Hyperlink"/>
          </w:rPr>
          <w:t>Maak zelf een implementatieplan | ZonMw</w:t>
        </w:r>
      </w:hyperlink>
    </w:p>
    <w:p w14:paraId="08792FC7" w14:textId="2C80B7DB" w:rsidR="0003466E" w:rsidRDefault="0003466E" w:rsidP="00A241EF">
      <w:pPr>
        <w:pStyle w:val="Lijstalinea"/>
        <w:numPr>
          <w:ilvl w:val="0"/>
          <w:numId w:val="10"/>
        </w:numPr>
        <w:spacing w:after="0" w:line="240" w:lineRule="auto"/>
      </w:pPr>
      <w:hyperlink r:id="rId11" w:history="1">
        <w:r>
          <w:rPr>
            <w:rStyle w:val="Hyperlink"/>
          </w:rPr>
          <w:t>Toolkit TAPA$: transmurale palliatieve zorg - Palliaweb</w:t>
        </w:r>
      </w:hyperlink>
    </w:p>
    <w:p w14:paraId="5B7F3505" w14:textId="7D2BA7E7" w:rsidR="153EBBEE" w:rsidRDefault="00B23365" w:rsidP="00A241EF">
      <w:pPr>
        <w:spacing w:after="0" w:line="240" w:lineRule="auto"/>
      </w:pPr>
      <w:r w:rsidRPr="00803D16">
        <w:t>Zie eventueel ook het document</w:t>
      </w:r>
      <w:r w:rsidR="009A65D9">
        <w:t xml:space="preserve"> </w:t>
      </w:r>
      <w:hyperlink r:id="rId12" w:history="1">
        <w:r w:rsidR="009A65D9" w:rsidRPr="009A65D9">
          <w:rPr>
            <w:rStyle w:val="Hyperlink"/>
          </w:rPr>
          <w:t>i</w:t>
        </w:r>
        <w:r w:rsidRPr="009A65D9">
          <w:rPr>
            <w:rStyle w:val="Hyperlink"/>
          </w:rPr>
          <w:t>mplementatiehandreiking</w:t>
        </w:r>
      </w:hyperlink>
      <w:r w:rsidRPr="00803D16">
        <w:t xml:space="preserve"> Advance Care Planning</w:t>
      </w:r>
      <w:r w:rsidR="00701CF2">
        <w:t xml:space="preserve"> </w:t>
      </w:r>
      <w:r w:rsidR="004421CF">
        <w:t xml:space="preserve">(NIVEL, 2020) </w:t>
      </w:r>
      <w:r w:rsidR="00701CF2">
        <w:t>met</w:t>
      </w:r>
      <w:r w:rsidRPr="00803D16">
        <w:t xml:space="preserve"> aanbevelingen voor toepassing, implementatie en borging. </w:t>
      </w:r>
    </w:p>
    <w:p w14:paraId="243FFE0D" w14:textId="77777777" w:rsidR="00701CF2" w:rsidRDefault="00701CF2" w:rsidP="00A241EF">
      <w:pPr>
        <w:spacing w:after="0" w:line="240" w:lineRule="auto"/>
        <w:rPr>
          <w:rStyle w:val="Hyperlink"/>
        </w:rPr>
      </w:pPr>
    </w:p>
    <w:p w14:paraId="1EC55556" w14:textId="7B6B8F9B" w:rsidR="000D3097" w:rsidRPr="007B3897" w:rsidRDefault="007B3897" w:rsidP="00A241EF">
      <w:pPr>
        <w:spacing w:after="0" w:line="240" w:lineRule="auto"/>
        <w:rPr>
          <w:b/>
          <w:bCs/>
        </w:rPr>
      </w:pPr>
      <w:r w:rsidRPr="007B3897">
        <w:rPr>
          <w:b/>
          <w:bCs/>
        </w:rPr>
        <w:t>Beschrijving van de onderdelen van het project</w:t>
      </w:r>
    </w:p>
    <w:p w14:paraId="060B0248" w14:textId="0167E797" w:rsidR="000B659D" w:rsidRDefault="00B04D9B" w:rsidP="00A241EF">
      <w:pPr>
        <w:spacing w:after="0" w:line="240" w:lineRule="auto"/>
      </w:pPr>
      <w:r>
        <w:t xml:space="preserve">De interventie bestaat uit diverse hulpmiddelen, zoals een training, stappenplan voor </w:t>
      </w:r>
      <w:proofErr w:type="spellStart"/>
      <w:r w:rsidR="00A241EF">
        <w:t>pzp</w:t>
      </w:r>
      <w:proofErr w:type="spellEnd"/>
      <w:r w:rsidR="00A241EF">
        <w:t xml:space="preserve"> </w:t>
      </w:r>
      <w:r>
        <w:t xml:space="preserve">gesprekken, onderlegger bij het voeren van </w:t>
      </w:r>
      <w:proofErr w:type="spellStart"/>
      <w:r w:rsidR="00A241EF">
        <w:t>pzp</w:t>
      </w:r>
      <w:proofErr w:type="spellEnd"/>
      <w:r>
        <w:t xml:space="preserve"> gesprekken, filmpjes en informatiematerialen voor patiënten en naasten. De oorspronkelijke materialen zijn beschikbaar op de website van Consortium Palliatieve Zorg Noord Holland en Flevoland, op </w:t>
      </w:r>
      <w:hyperlink r:id="rId13" w:history="1">
        <w:r w:rsidRPr="005A6345">
          <w:rPr>
            <w:rStyle w:val="Hyperlink"/>
          </w:rPr>
          <w:t>deze pagina</w:t>
        </w:r>
      </w:hyperlink>
      <w:r>
        <w:t>.</w:t>
      </w:r>
      <w:r w:rsidR="005A6345">
        <w:t xml:space="preserve"> </w:t>
      </w:r>
    </w:p>
    <w:p w14:paraId="275D19F8" w14:textId="77777777" w:rsidR="00A241EF" w:rsidRDefault="00A241EF" w:rsidP="00A241EF">
      <w:pPr>
        <w:spacing w:after="0" w:line="240" w:lineRule="auto"/>
      </w:pPr>
    </w:p>
    <w:p w14:paraId="28947AA3" w14:textId="6331990D" w:rsidR="000B659D" w:rsidRDefault="000B659D" w:rsidP="00A241EF">
      <w:pPr>
        <w:spacing w:after="0" w:line="240" w:lineRule="auto"/>
        <w:rPr>
          <w:u w:val="single"/>
        </w:rPr>
      </w:pPr>
      <w:r>
        <w:rPr>
          <w:u w:val="single"/>
        </w:rPr>
        <w:t>De training</w:t>
      </w:r>
    </w:p>
    <w:p w14:paraId="24542B47" w14:textId="239EAD0E" w:rsidR="000B659D" w:rsidRDefault="000B659D" w:rsidP="00A241EF">
      <w:pPr>
        <w:spacing w:after="0" w:line="240" w:lineRule="auto"/>
      </w:pPr>
      <w:r>
        <w:t>De training bestaat uit</w:t>
      </w:r>
      <w:r w:rsidR="007069B1">
        <w:t>:</w:t>
      </w:r>
    </w:p>
    <w:p w14:paraId="63AD1E84" w14:textId="645311A1" w:rsidR="000B659D" w:rsidRDefault="00BA41E9" w:rsidP="00A241EF">
      <w:pPr>
        <w:pStyle w:val="Lijstalinea"/>
        <w:numPr>
          <w:ilvl w:val="0"/>
          <w:numId w:val="15"/>
        </w:numPr>
        <w:spacing w:after="0" w:line="240" w:lineRule="auto"/>
      </w:pPr>
      <w:hyperlink r:id="rId14" w:history="1">
        <w:r w:rsidRPr="006D70BF">
          <w:rPr>
            <w:rStyle w:val="Hyperlink"/>
          </w:rPr>
          <w:t>Draaiboek voor docenten</w:t>
        </w:r>
      </w:hyperlink>
      <w:r w:rsidR="00DE0E73" w:rsidRPr="006D70BF">
        <w:t>:</w:t>
      </w:r>
      <w:r w:rsidR="007069B1">
        <w:t xml:space="preserve"> </w:t>
      </w:r>
      <w:r w:rsidR="008D49A0">
        <w:t>Hierin</w:t>
      </w:r>
      <w:r w:rsidR="000B659D">
        <w:t xml:space="preserve"> worden de twee trainingssessies stapsgewijs beschreven</w:t>
      </w:r>
      <w:r w:rsidR="00B90D99">
        <w:t>.</w:t>
      </w:r>
    </w:p>
    <w:p w14:paraId="3D293799" w14:textId="6F17465F" w:rsidR="000B659D" w:rsidRDefault="000B659D" w:rsidP="00A241EF">
      <w:pPr>
        <w:pStyle w:val="Lijstalinea"/>
        <w:numPr>
          <w:ilvl w:val="0"/>
          <w:numId w:val="15"/>
        </w:numPr>
        <w:spacing w:after="0" w:line="240" w:lineRule="auto"/>
      </w:pPr>
      <w:r>
        <w:t xml:space="preserve">De </w:t>
      </w:r>
      <w:r w:rsidR="008B72CB">
        <w:t>PowerPoint</w:t>
      </w:r>
      <w:r>
        <w:t xml:space="preserve"> is </w:t>
      </w:r>
      <w:r w:rsidR="00CD41F4">
        <w:t xml:space="preserve">bedoeld ter ondersteuning voor de docenten. </w:t>
      </w:r>
      <w:r w:rsidR="00CD41F4" w:rsidRPr="006D70BF">
        <w:t xml:space="preserve">Er is een </w:t>
      </w:r>
      <w:hyperlink r:id="rId15" w:history="1">
        <w:r w:rsidR="00CD41F4" w:rsidRPr="006D70BF">
          <w:rPr>
            <w:rStyle w:val="Hyperlink"/>
          </w:rPr>
          <w:t>presentatie voor bijeenkomst 1</w:t>
        </w:r>
      </w:hyperlink>
      <w:r w:rsidR="00CD41F4" w:rsidRPr="006D70BF">
        <w:t xml:space="preserve"> en </w:t>
      </w:r>
      <w:r w:rsidR="00177974" w:rsidRPr="006D70BF">
        <w:t xml:space="preserve">een </w:t>
      </w:r>
      <w:hyperlink r:id="rId16" w:history="1">
        <w:r w:rsidR="00177974" w:rsidRPr="006D70BF">
          <w:rPr>
            <w:rStyle w:val="Hyperlink"/>
          </w:rPr>
          <w:t xml:space="preserve">presentatie </w:t>
        </w:r>
        <w:r w:rsidR="00CD41F4" w:rsidRPr="006D70BF">
          <w:rPr>
            <w:rStyle w:val="Hyperlink"/>
          </w:rPr>
          <w:t>voor bijeenkomst 2</w:t>
        </w:r>
      </w:hyperlink>
      <w:r w:rsidR="00177974" w:rsidRPr="006D70BF">
        <w:t>.</w:t>
      </w:r>
    </w:p>
    <w:p w14:paraId="30DD5409" w14:textId="1F334E34" w:rsidR="000B659D" w:rsidRDefault="000B659D" w:rsidP="00A241EF">
      <w:pPr>
        <w:pStyle w:val="Lijstalinea"/>
        <w:numPr>
          <w:ilvl w:val="0"/>
          <w:numId w:val="15"/>
        </w:numPr>
        <w:spacing w:after="0" w:line="240" w:lineRule="auto"/>
      </w:pPr>
      <w:r>
        <w:t xml:space="preserve">Het docentenprofiel helpt om een geschikte trainer </w:t>
      </w:r>
      <w:r w:rsidR="004643BD">
        <w:t xml:space="preserve">of </w:t>
      </w:r>
      <w:r>
        <w:t>docent te vinden voor de training</w:t>
      </w:r>
      <w:r w:rsidR="00591237">
        <w:t>.</w:t>
      </w:r>
    </w:p>
    <w:p w14:paraId="7A5565DD" w14:textId="2FE6532D" w:rsidR="000B659D" w:rsidRDefault="004421CF" w:rsidP="00A241EF">
      <w:pPr>
        <w:pStyle w:val="Lijstalinea"/>
        <w:numPr>
          <w:ilvl w:val="0"/>
          <w:numId w:val="15"/>
        </w:numPr>
        <w:spacing w:after="0" w:line="240" w:lineRule="auto"/>
      </w:pPr>
      <w:r>
        <w:t>In</w:t>
      </w:r>
      <w:r w:rsidR="000B659D">
        <w:t xml:space="preserve"> de training </w:t>
      </w:r>
      <w:r>
        <w:t xml:space="preserve">wordt </w:t>
      </w:r>
      <w:r w:rsidR="00A241EF">
        <w:t>casuïstiek</w:t>
      </w:r>
      <w:r>
        <w:t xml:space="preserve"> </w:t>
      </w:r>
      <w:r w:rsidR="000B659D">
        <w:t>gebruikt om het gesprek over culturele diversiteit op gang te brengen</w:t>
      </w:r>
      <w:r>
        <w:t xml:space="preserve"> (de </w:t>
      </w:r>
      <w:r w:rsidR="00A241EF">
        <w:t>casuïstiek</w:t>
      </w:r>
      <w:r>
        <w:t xml:space="preserve"> is als bijlage opgenomen in het draaiboek)</w:t>
      </w:r>
      <w:r w:rsidR="00591237">
        <w:t>.</w:t>
      </w:r>
    </w:p>
    <w:p w14:paraId="00C97FC3" w14:textId="70AFB2DB" w:rsidR="000B659D" w:rsidRDefault="000B659D" w:rsidP="00A241EF">
      <w:pPr>
        <w:pStyle w:val="Lijstalinea"/>
        <w:numPr>
          <w:ilvl w:val="0"/>
          <w:numId w:val="15"/>
        </w:numPr>
        <w:spacing w:after="0" w:line="240" w:lineRule="auto"/>
      </w:pPr>
      <w:r w:rsidRPr="000B659D">
        <w:t>Filmpjes waarin ervaringen uit Loosdrecht en Amsterdam worden gedeeld</w:t>
      </w:r>
      <w:r w:rsidR="00FB528F">
        <w:t xml:space="preserve"> kunnen gebruikt worden ter illustratie in de training</w:t>
      </w:r>
      <w:r w:rsidR="00D835A6">
        <w:t>.</w:t>
      </w:r>
      <w:r w:rsidR="004421CF">
        <w:t xml:space="preserve"> Ook is in het draaiboek een link opgenomen naar een derde filmpje waarin twee huisartsen vertellen over hun ervaringen met </w:t>
      </w:r>
      <w:proofErr w:type="spellStart"/>
      <w:r w:rsidR="00A241EF">
        <w:t>pzp</w:t>
      </w:r>
      <w:proofErr w:type="spellEnd"/>
      <w:r w:rsidR="004421CF">
        <w:t>.</w:t>
      </w:r>
    </w:p>
    <w:p w14:paraId="5F2D9799" w14:textId="77777777" w:rsidR="00FB528F" w:rsidRPr="000B659D" w:rsidRDefault="00FB528F" w:rsidP="00A241EF">
      <w:pPr>
        <w:pStyle w:val="Lijstalinea"/>
        <w:spacing w:after="0" w:line="240" w:lineRule="auto"/>
      </w:pPr>
    </w:p>
    <w:p w14:paraId="4C261518" w14:textId="3874D0F4" w:rsidR="000B659D" w:rsidRPr="000B659D" w:rsidRDefault="000B659D" w:rsidP="00A241EF">
      <w:pPr>
        <w:spacing w:after="0" w:line="240" w:lineRule="auto"/>
        <w:rPr>
          <w:u w:val="single"/>
        </w:rPr>
      </w:pPr>
      <w:hyperlink r:id="rId17" w:history="1">
        <w:r w:rsidRPr="00B116D9">
          <w:rPr>
            <w:rStyle w:val="Hyperlink"/>
          </w:rPr>
          <w:t>De handreiking</w:t>
        </w:r>
      </w:hyperlink>
    </w:p>
    <w:p w14:paraId="465B81E3" w14:textId="617EBC17" w:rsidR="0003466E" w:rsidRPr="000B659D" w:rsidRDefault="005D7218" w:rsidP="00A241EF">
      <w:pPr>
        <w:spacing w:after="0" w:line="240" w:lineRule="auto"/>
      </w:pPr>
      <w:r>
        <w:t xml:space="preserve">Voor de implementatie vanaf 2024 zijn in de oorspronkelijke </w:t>
      </w:r>
      <w:r w:rsidR="000B659D">
        <w:t>handreiking</w:t>
      </w:r>
      <w:r>
        <w:t xml:space="preserve"> enkele aanpassingen doorgevoerd. Zo is bijvoorbeeld de term ‘advance care planning’ vervangen voor de term ‘proactieve zorgplanning’. De twee delen van de handleiding zijn samengevoegd tot een document. Er wordt verwezen naar de in 2023 verschenen richtlijn voor proactieve zorgplanning. Inhoudelijk zijn er geen aanpassingen gedaan. </w:t>
      </w:r>
      <w:r w:rsidR="005A6345" w:rsidRPr="000B659D">
        <w:t>Hieronder worden de materialen kort toegelicht:</w:t>
      </w:r>
    </w:p>
    <w:p w14:paraId="4B89408B" w14:textId="77777777" w:rsidR="000B659D" w:rsidRPr="000B659D" w:rsidRDefault="000B659D" w:rsidP="00A241EF">
      <w:pPr>
        <w:pStyle w:val="Lijstalinea"/>
        <w:numPr>
          <w:ilvl w:val="0"/>
          <w:numId w:val="14"/>
        </w:numPr>
        <w:spacing w:after="0" w:line="240" w:lineRule="auto"/>
      </w:pPr>
      <w:r w:rsidRPr="000B659D">
        <w:t>Deel 1 van de handreiking bevat:</w:t>
      </w:r>
    </w:p>
    <w:p w14:paraId="12834DF1" w14:textId="4E73CCEB" w:rsidR="005D7218" w:rsidRPr="000B659D" w:rsidRDefault="005A6345" w:rsidP="00A241EF">
      <w:pPr>
        <w:pStyle w:val="Lijstalinea"/>
        <w:numPr>
          <w:ilvl w:val="1"/>
          <w:numId w:val="16"/>
        </w:numPr>
        <w:spacing w:after="0" w:line="240" w:lineRule="auto"/>
      </w:pPr>
      <w:r w:rsidRPr="000B659D">
        <w:t>Werkbeschrijving 1. Checklist voor implementatie van proactieve zorgplanning; wat heeft u</w:t>
      </w:r>
      <w:r w:rsidR="005D7218" w:rsidRPr="000B659D">
        <w:t xml:space="preserve"> </w:t>
      </w:r>
      <w:r w:rsidRPr="000B659D">
        <w:t>nodig en welke afspraken moet u maken om proactieve zorgplanning te implementeren?</w:t>
      </w:r>
    </w:p>
    <w:p w14:paraId="56B1E310" w14:textId="77777777" w:rsidR="005D7218" w:rsidRPr="000B659D" w:rsidRDefault="005A6345" w:rsidP="00A241EF">
      <w:pPr>
        <w:pStyle w:val="Lijstalinea"/>
        <w:numPr>
          <w:ilvl w:val="1"/>
          <w:numId w:val="16"/>
        </w:numPr>
        <w:spacing w:after="0" w:line="240" w:lineRule="auto"/>
      </w:pPr>
      <w:r w:rsidRPr="000B659D">
        <w:t>Werkbeschrijving 2. Omschrijving van de doelgroep: een hulpmiddel bij het identificeren van</w:t>
      </w:r>
      <w:r w:rsidR="005D7218" w:rsidRPr="000B659D">
        <w:t xml:space="preserve"> </w:t>
      </w:r>
      <w:r w:rsidRPr="000B659D">
        <w:t xml:space="preserve">patiënten met wie u het proactief </w:t>
      </w:r>
      <w:r w:rsidR="005D7218" w:rsidRPr="000B659D">
        <w:t>z</w:t>
      </w:r>
      <w:r w:rsidRPr="000B659D">
        <w:t>orgplanningsgesprek wilt voeren.</w:t>
      </w:r>
    </w:p>
    <w:p w14:paraId="6B395C2D" w14:textId="77777777" w:rsidR="005D7218" w:rsidRPr="000B659D" w:rsidRDefault="005A6345" w:rsidP="00A241EF">
      <w:pPr>
        <w:pStyle w:val="Lijstalinea"/>
        <w:numPr>
          <w:ilvl w:val="1"/>
          <w:numId w:val="16"/>
        </w:numPr>
        <w:spacing w:after="0" w:line="240" w:lineRule="auto"/>
      </w:pPr>
      <w:r w:rsidRPr="000B659D">
        <w:t>Werkbeschrijving 3. Checklist voor het toepassen van proactieve zorgplanning; puntsgewijze</w:t>
      </w:r>
      <w:r w:rsidR="005D7218" w:rsidRPr="000B659D">
        <w:t xml:space="preserve"> </w:t>
      </w:r>
      <w:r w:rsidRPr="000B659D">
        <w:t>beschrijving van de stappen van proactieve zorgplanning, van aanbod tot overdracht.</w:t>
      </w:r>
      <w:r w:rsidR="005D7218" w:rsidRPr="000B659D">
        <w:t xml:space="preserve"> </w:t>
      </w:r>
    </w:p>
    <w:p w14:paraId="34243B9C" w14:textId="77777777" w:rsidR="005D7218" w:rsidRPr="000B659D" w:rsidRDefault="005A6345" w:rsidP="00A241EF">
      <w:pPr>
        <w:pStyle w:val="Lijstalinea"/>
        <w:numPr>
          <w:ilvl w:val="1"/>
          <w:numId w:val="16"/>
        </w:numPr>
        <w:spacing w:after="0" w:line="240" w:lineRule="auto"/>
      </w:pPr>
      <w:r w:rsidRPr="000B659D">
        <w:t>Werkbeschrijving 4. Onderlegger voor het proactief zorgplanningsgesprek; een aantal voorbeeld</w:t>
      </w:r>
      <w:r w:rsidR="005D7218" w:rsidRPr="000B659D">
        <w:t xml:space="preserve"> </w:t>
      </w:r>
      <w:r w:rsidRPr="000B659D">
        <w:t>vragen die gesteld kunnen worden om het gesprek met de patiënt te starten over levensdoelen</w:t>
      </w:r>
      <w:r w:rsidR="005D7218" w:rsidRPr="000B659D">
        <w:t xml:space="preserve"> </w:t>
      </w:r>
      <w:r w:rsidRPr="000B659D">
        <w:t>van de patiënt en wat zij onder kwaliteit van leven verstaat.</w:t>
      </w:r>
    </w:p>
    <w:p w14:paraId="0464D92B" w14:textId="77777777" w:rsidR="005D7218" w:rsidRDefault="005A6345" w:rsidP="00A241EF">
      <w:pPr>
        <w:pStyle w:val="Lijstalinea"/>
        <w:numPr>
          <w:ilvl w:val="1"/>
          <w:numId w:val="16"/>
        </w:numPr>
        <w:spacing w:after="0" w:line="240" w:lineRule="auto"/>
      </w:pPr>
      <w:r>
        <w:lastRenderedPageBreak/>
        <w:t>Hulpmiddel 1. Behandelwensenformulier; het behandelwensenformulier dat u samen met de</w:t>
      </w:r>
      <w:r w:rsidR="005D7218">
        <w:t xml:space="preserve"> </w:t>
      </w:r>
      <w:r>
        <w:t>patiënt invult.</w:t>
      </w:r>
      <w:r w:rsidR="005D7218">
        <w:t xml:space="preserve"> </w:t>
      </w:r>
    </w:p>
    <w:p w14:paraId="4C3A3F1D" w14:textId="77777777" w:rsidR="005D7218" w:rsidRDefault="005A6345" w:rsidP="00A241EF">
      <w:pPr>
        <w:pStyle w:val="Lijstalinea"/>
        <w:numPr>
          <w:ilvl w:val="1"/>
          <w:numId w:val="16"/>
        </w:numPr>
        <w:spacing w:after="0" w:line="240" w:lineRule="auto"/>
      </w:pPr>
      <w:r>
        <w:t>Hulpmiddel 2. Een poster (ook te gebruiken als flyer) over proactieve zorgplanning.</w:t>
      </w:r>
    </w:p>
    <w:p w14:paraId="16FC6F40" w14:textId="77777777" w:rsidR="005D7218" w:rsidRDefault="005A6345" w:rsidP="00A241EF">
      <w:pPr>
        <w:pStyle w:val="Lijstalinea"/>
        <w:numPr>
          <w:ilvl w:val="1"/>
          <w:numId w:val="16"/>
        </w:numPr>
        <w:spacing w:after="0" w:line="240" w:lineRule="auto"/>
      </w:pPr>
      <w:r>
        <w:t>Hulpmiddel 3. Een brief voor patiënten, die u mee kunt geven als u het gesprek aanbiedt.</w:t>
      </w:r>
      <w:r w:rsidR="005D7218">
        <w:t xml:space="preserve"> </w:t>
      </w:r>
    </w:p>
    <w:p w14:paraId="53514FDC" w14:textId="77777777" w:rsidR="000B659D" w:rsidRDefault="005A6345" w:rsidP="00A241EF">
      <w:pPr>
        <w:pStyle w:val="Lijstalinea"/>
        <w:numPr>
          <w:ilvl w:val="1"/>
          <w:numId w:val="16"/>
        </w:numPr>
        <w:spacing w:after="0" w:line="240" w:lineRule="auto"/>
      </w:pPr>
      <w:r>
        <w:t>Hulpmiddel 4. Een vragenlijst voor patiënten, die u mee kunt geven als u het gesprek aanbiedt,</w:t>
      </w:r>
      <w:r w:rsidR="005D7218">
        <w:t xml:space="preserve"> </w:t>
      </w:r>
      <w:r>
        <w:t>zodat zij zich kunnen voorbereiden op het gesprek en alvast kunnen nadenken over belangrijke</w:t>
      </w:r>
      <w:r w:rsidR="005D7218">
        <w:t xml:space="preserve"> </w:t>
      </w:r>
      <w:r>
        <w:t>bespreekpunten.</w:t>
      </w:r>
    </w:p>
    <w:p w14:paraId="1EE1D705" w14:textId="52DE925A" w:rsidR="000B659D" w:rsidRDefault="000B659D" w:rsidP="00A241EF">
      <w:pPr>
        <w:pStyle w:val="Lijstalinea"/>
        <w:numPr>
          <w:ilvl w:val="0"/>
          <w:numId w:val="14"/>
        </w:numPr>
        <w:spacing w:after="0" w:line="240" w:lineRule="auto"/>
      </w:pPr>
      <w:r>
        <w:t>Deel 2 van de handreiking bevat een toelichting op de werkbeschrijvingen en hulpmiddelen:</w:t>
      </w:r>
    </w:p>
    <w:p w14:paraId="6CF09E92" w14:textId="77777777" w:rsidR="000B659D" w:rsidRDefault="005A6345" w:rsidP="00A241EF">
      <w:pPr>
        <w:pStyle w:val="Lijstalinea"/>
        <w:numPr>
          <w:ilvl w:val="1"/>
          <w:numId w:val="17"/>
        </w:numPr>
        <w:spacing w:after="0" w:line="240" w:lineRule="auto"/>
      </w:pPr>
      <w:r>
        <w:t>In hoofdstuk 1 worden enkele achtergronden en kaders rond proactieve</w:t>
      </w:r>
      <w:r w:rsidR="000B659D">
        <w:t xml:space="preserve"> </w:t>
      </w:r>
      <w:r>
        <w:t xml:space="preserve">zorgplanning geschetst. </w:t>
      </w:r>
    </w:p>
    <w:p w14:paraId="34628E8F" w14:textId="77777777" w:rsidR="000B659D" w:rsidRDefault="005A6345" w:rsidP="00A241EF">
      <w:pPr>
        <w:pStyle w:val="Lijstalinea"/>
        <w:numPr>
          <w:ilvl w:val="1"/>
          <w:numId w:val="17"/>
        </w:numPr>
        <w:spacing w:after="0" w:line="240" w:lineRule="auto"/>
      </w:pPr>
      <w:r>
        <w:t xml:space="preserve">In hoofdstuk 2 worden randvoorwaarden voor implementatie besproken. </w:t>
      </w:r>
    </w:p>
    <w:p w14:paraId="5631312C" w14:textId="77777777" w:rsidR="000B659D" w:rsidRDefault="005A6345" w:rsidP="00A241EF">
      <w:pPr>
        <w:pStyle w:val="Lijstalinea"/>
        <w:numPr>
          <w:ilvl w:val="1"/>
          <w:numId w:val="17"/>
        </w:numPr>
        <w:spacing w:after="0" w:line="240" w:lineRule="auto"/>
      </w:pPr>
      <w:r>
        <w:t>In</w:t>
      </w:r>
      <w:r w:rsidR="000B659D">
        <w:t xml:space="preserve"> </w:t>
      </w:r>
      <w:r>
        <w:t>hoofdstuk 3 wordt dieper ingegaan op aangrijpingspunten voor het proactief zorgplanningsgesprek,</w:t>
      </w:r>
      <w:r w:rsidR="000B659D">
        <w:t xml:space="preserve"> </w:t>
      </w:r>
      <w:r>
        <w:t>aanwezigheid van naasten bij het gesprek en cultureel sensitieve zorg en het gesprek met patiënten</w:t>
      </w:r>
      <w:r w:rsidR="000B659D">
        <w:t xml:space="preserve"> </w:t>
      </w:r>
      <w:r>
        <w:t xml:space="preserve">met lage gezondheidsvaardigheden. </w:t>
      </w:r>
    </w:p>
    <w:p w14:paraId="697C6C06" w14:textId="77777777" w:rsidR="000B659D" w:rsidRDefault="000B659D" w:rsidP="00A241EF">
      <w:pPr>
        <w:pStyle w:val="Lijstalinea"/>
        <w:numPr>
          <w:ilvl w:val="0"/>
          <w:numId w:val="14"/>
        </w:numPr>
        <w:spacing w:after="0" w:line="240" w:lineRule="auto"/>
      </w:pPr>
      <w:r>
        <w:t>D</w:t>
      </w:r>
      <w:r w:rsidR="005A6345">
        <w:t>e handreiking wordt afgesloten met vier bijlagen:</w:t>
      </w:r>
      <w:r>
        <w:t xml:space="preserve"> </w:t>
      </w:r>
    </w:p>
    <w:p w14:paraId="3B9A2FB3" w14:textId="77777777" w:rsidR="000B659D" w:rsidRDefault="005A6345" w:rsidP="00A241EF">
      <w:pPr>
        <w:pStyle w:val="Lijstalinea"/>
        <w:numPr>
          <w:ilvl w:val="1"/>
          <w:numId w:val="18"/>
        </w:numPr>
        <w:spacing w:after="0" w:line="240" w:lineRule="auto"/>
      </w:pPr>
      <w:r>
        <w:t>Bijlage 1. Ondersteunende materialen; een lijstje van patiënt folders, websites en andere</w:t>
      </w:r>
      <w:r w:rsidR="000B659D">
        <w:t xml:space="preserve"> </w:t>
      </w:r>
      <w:r>
        <w:t>materialen die u kunt gebruiken als u proactieve zorgplanning gaat toepassen.</w:t>
      </w:r>
    </w:p>
    <w:p w14:paraId="571BB7B2" w14:textId="77777777" w:rsidR="000B659D" w:rsidRDefault="005A6345" w:rsidP="00A241EF">
      <w:pPr>
        <w:pStyle w:val="Lijstalinea"/>
        <w:numPr>
          <w:ilvl w:val="1"/>
          <w:numId w:val="18"/>
        </w:numPr>
        <w:spacing w:after="0" w:line="240" w:lineRule="auto"/>
      </w:pPr>
      <w:r>
        <w:t>Bijlage 2. Begrippenlijst; een lijst met uitleg van begrippen die vaak gebruikt worden in relatie</w:t>
      </w:r>
      <w:r w:rsidR="000B659D">
        <w:t xml:space="preserve"> </w:t>
      </w:r>
      <w:r>
        <w:t>tot proactieve zorgplanning.</w:t>
      </w:r>
      <w:r w:rsidR="000B659D">
        <w:t xml:space="preserve"> </w:t>
      </w:r>
    </w:p>
    <w:p w14:paraId="32B9E0AA" w14:textId="77777777" w:rsidR="000B659D" w:rsidRDefault="005A6345" w:rsidP="00A241EF">
      <w:pPr>
        <w:pStyle w:val="Lijstalinea"/>
        <w:numPr>
          <w:ilvl w:val="1"/>
          <w:numId w:val="18"/>
        </w:numPr>
        <w:spacing w:after="0" w:line="240" w:lineRule="auto"/>
      </w:pPr>
      <w:r>
        <w:t>Bijlage 3. Geheugensteuntje; uitleg over de 5 stappen van proactieve zorgplanning op een A4.</w:t>
      </w:r>
      <w:r w:rsidR="000B659D">
        <w:t xml:space="preserve"> </w:t>
      </w:r>
    </w:p>
    <w:p w14:paraId="3E82F483" w14:textId="11EC565D" w:rsidR="005A6345" w:rsidRDefault="005A6345" w:rsidP="00A241EF">
      <w:pPr>
        <w:pStyle w:val="Lijstalinea"/>
        <w:numPr>
          <w:ilvl w:val="1"/>
          <w:numId w:val="18"/>
        </w:numPr>
        <w:spacing w:after="0" w:line="240" w:lineRule="auto"/>
      </w:pPr>
      <w:r w:rsidRPr="005A6345">
        <w:t>Bijlage 4. Bronvermelding; gebruikte literatuur</w:t>
      </w:r>
    </w:p>
    <w:p w14:paraId="6F468D80" w14:textId="77777777" w:rsidR="00846C69" w:rsidRDefault="00846C69" w:rsidP="00A241EF">
      <w:pPr>
        <w:spacing w:after="0" w:line="240" w:lineRule="auto"/>
        <w:rPr>
          <w:rStyle w:val="Hyperlink"/>
          <w:b/>
          <w:bCs/>
          <w:color w:val="auto"/>
          <w:u w:val="none"/>
        </w:rPr>
      </w:pPr>
    </w:p>
    <w:p w14:paraId="2BFD7979" w14:textId="0B54735A" w:rsidR="009412F6" w:rsidRPr="00846C69" w:rsidRDefault="009412F6" w:rsidP="00A241EF">
      <w:pPr>
        <w:spacing w:after="0" w:line="240" w:lineRule="auto"/>
        <w:rPr>
          <w:rStyle w:val="Hyperlink"/>
          <w:b/>
          <w:bCs/>
          <w:color w:val="auto"/>
          <w:u w:val="none"/>
        </w:rPr>
      </w:pPr>
      <w:r w:rsidRPr="00846C69">
        <w:rPr>
          <w:rStyle w:val="Hyperlink"/>
          <w:b/>
          <w:bCs/>
          <w:color w:val="auto"/>
          <w:u w:val="none"/>
        </w:rPr>
        <w:t xml:space="preserve">Bevorderende en belemmerende factoren voor het toepassen van </w:t>
      </w:r>
      <w:proofErr w:type="spellStart"/>
      <w:r w:rsidR="00A241EF">
        <w:rPr>
          <w:rStyle w:val="Hyperlink"/>
          <w:b/>
          <w:bCs/>
          <w:color w:val="auto"/>
          <w:u w:val="none"/>
        </w:rPr>
        <w:t>pzp</w:t>
      </w:r>
      <w:proofErr w:type="spellEnd"/>
      <w:r w:rsidRPr="00846C69">
        <w:rPr>
          <w:rStyle w:val="Hyperlink"/>
          <w:b/>
          <w:bCs/>
          <w:color w:val="auto"/>
          <w:u w:val="none"/>
        </w:rPr>
        <w:t xml:space="preserve"> in de organisatie</w:t>
      </w:r>
    </w:p>
    <w:p w14:paraId="3629D9DE" w14:textId="2610B3E8" w:rsidR="009412F6" w:rsidRPr="00846C69" w:rsidRDefault="009412F6" w:rsidP="00A241EF">
      <w:pPr>
        <w:spacing w:after="0" w:line="240" w:lineRule="auto"/>
        <w:rPr>
          <w:rStyle w:val="Hyperlink"/>
          <w:color w:val="auto"/>
          <w:u w:val="none"/>
        </w:rPr>
      </w:pPr>
      <w:r w:rsidRPr="00846C69">
        <w:rPr>
          <w:rStyle w:val="Hyperlink"/>
          <w:color w:val="auto"/>
          <w:u w:val="none"/>
        </w:rPr>
        <w:t xml:space="preserve">In november 2023 heeft PZNL de werkconferentie 'Proactieve zorgplanning voor iedereen!' georganiseerd. Zowel de deelnemers aan het Leerwerkplatform, als andere geïnteresseerden in de implementatie van </w:t>
      </w:r>
      <w:proofErr w:type="spellStart"/>
      <w:r w:rsidR="00A241EF">
        <w:rPr>
          <w:rStyle w:val="Hyperlink"/>
          <w:color w:val="auto"/>
          <w:u w:val="none"/>
        </w:rPr>
        <w:t>pzp</w:t>
      </w:r>
      <w:proofErr w:type="spellEnd"/>
      <w:r w:rsidRPr="00846C69">
        <w:rPr>
          <w:rStyle w:val="Hyperlink"/>
          <w:color w:val="auto"/>
          <w:u w:val="none"/>
        </w:rPr>
        <w:t xml:space="preserve"> waren uitgenodigd. Door met elkaar in gesprek te gaan zijn waardevolle ervaringen gedeeld en is er kennis opgehaald. Aan de hand van de </w:t>
      </w:r>
      <w:hyperlink r:id="rId18" w:anchor=":~:text=Wat%20is%20CURA%3F,als%20in%20groepsverband%20te%20gebruiken." w:history="1">
        <w:r w:rsidRPr="00D70201">
          <w:rPr>
            <w:rStyle w:val="Hyperlink"/>
          </w:rPr>
          <w:t>Implementatietool van CURA</w:t>
        </w:r>
      </w:hyperlink>
      <w:r w:rsidRPr="00846C69">
        <w:rPr>
          <w:rStyle w:val="Hyperlink"/>
          <w:color w:val="auto"/>
          <w:u w:val="none"/>
        </w:rPr>
        <w:t xml:space="preserve"> is tijdens verschillende workshops veel informatie opgedaan rondom bevorderende en belemmerende factoren voor het toepassen van </w:t>
      </w:r>
      <w:proofErr w:type="spellStart"/>
      <w:r w:rsidR="00A241EF">
        <w:rPr>
          <w:rStyle w:val="Hyperlink"/>
          <w:color w:val="auto"/>
          <w:u w:val="none"/>
        </w:rPr>
        <w:t>pzp</w:t>
      </w:r>
      <w:proofErr w:type="spellEnd"/>
      <w:r w:rsidRPr="00846C69">
        <w:rPr>
          <w:rStyle w:val="Hyperlink"/>
          <w:color w:val="auto"/>
          <w:u w:val="none"/>
        </w:rPr>
        <w:t xml:space="preserve"> op verschillende niveaus (interventie-, organisatie-, gebruikers- en sociaal-politiek niveau). Deze zijn samengevat en vertaald in een plaat, zodat meer geïnteresseerde zorgverleners of organisaties dit kunnen gebruiken bij het toepassen van </w:t>
      </w:r>
      <w:proofErr w:type="spellStart"/>
      <w:r w:rsidR="00A241EF">
        <w:rPr>
          <w:rStyle w:val="Hyperlink"/>
          <w:color w:val="auto"/>
          <w:u w:val="none"/>
        </w:rPr>
        <w:t>pzp</w:t>
      </w:r>
      <w:proofErr w:type="spellEnd"/>
      <w:r w:rsidRPr="00846C69">
        <w:rPr>
          <w:rStyle w:val="Hyperlink"/>
          <w:color w:val="auto"/>
          <w:u w:val="none"/>
        </w:rPr>
        <w:t xml:space="preserve"> in de praktijk. De plaat vind je </w:t>
      </w:r>
      <w:r w:rsidRPr="00846C69">
        <w:rPr>
          <w:rStyle w:val="Hyperlink"/>
          <w:color w:val="00B0F0"/>
        </w:rPr>
        <w:t>hier</w:t>
      </w:r>
      <w:r w:rsidRPr="00846C69">
        <w:rPr>
          <w:rStyle w:val="Hyperlink"/>
          <w:color w:val="auto"/>
          <w:u w:val="none"/>
        </w:rPr>
        <w:t>.</w:t>
      </w:r>
    </w:p>
    <w:p w14:paraId="072E339D" w14:textId="77777777" w:rsidR="00B04D9B" w:rsidRDefault="00B04D9B" w:rsidP="00A241EF">
      <w:pPr>
        <w:spacing w:after="0" w:line="240" w:lineRule="auto"/>
      </w:pPr>
    </w:p>
    <w:p w14:paraId="0DA72A9D" w14:textId="117AAD55" w:rsidR="00E92226" w:rsidRPr="007B3897" w:rsidRDefault="5BA688BF" w:rsidP="00A241EF">
      <w:pPr>
        <w:spacing w:after="0" w:line="240" w:lineRule="auto"/>
        <w:rPr>
          <w:b/>
          <w:bCs/>
        </w:rPr>
      </w:pPr>
      <w:r w:rsidRPr="153EBBEE">
        <w:rPr>
          <w:b/>
          <w:bCs/>
        </w:rPr>
        <w:t>Investering</w:t>
      </w:r>
    </w:p>
    <w:tbl>
      <w:tblPr>
        <w:tblStyle w:val="Tabelraster"/>
        <w:tblW w:w="9493" w:type="dxa"/>
        <w:tblLayout w:type="fixed"/>
        <w:tblLook w:val="04A0" w:firstRow="1" w:lastRow="0" w:firstColumn="1" w:lastColumn="0" w:noHBand="0" w:noVBand="1"/>
      </w:tblPr>
      <w:tblGrid>
        <w:gridCol w:w="3256"/>
        <w:gridCol w:w="3543"/>
        <w:gridCol w:w="2694"/>
      </w:tblGrid>
      <w:tr w:rsidR="004421CF" w:rsidRPr="00007968" w14:paraId="71C96AC0" w14:textId="77777777" w:rsidTr="003939A4">
        <w:trPr>
          <w:trHeight w:val="250"/>
        </w:trPr>
        <w:tc>
          <w:tcPr>
            <w:tcW w:w="3256" w:type="dxa"/>
          </w:tcPr>
          <w:p w14:paraId="13400D57" w14:textId="77777777" w:rsidR="004421CF" w:rsidRPr="00976E9A" w:rsidRDefault="004421CF" w:rsidP="003939A4">
            <w:pPr>
              <w:rPr>
                <w:color w:val="000000" w:themeColor="text1"/>
              </w:rPr>
            </w:pPr>
            <w:r>
              <w:rPr>
                <w:color w:val="000000" w:themeColor="text1"/>
              </w:rPr>
              <w:t>Omschrijving</w:t>
            </w:r>
          </w:p>
        </w:tc>
        <w:tc>
          <w:tcPr>
            <w:tcW w:w="3543" w:type="dxa"/>
          </w:tcPr>
          <w:p w14:paraId="1B4C788E" w14:textId="77777777" w:rsidR="004421CF" w:rsidRPr="00007968" w:rsidRDefault="004421CF" w:rsidP="003939A4">
            <w:pPr>
              <w:rPr>
                <w:color w:val="000000" w:themeColor="text1"/>
              </w:rPr>
            </w:pPr>
            <w:r>
              <w:rPr>
                <w:color w:val="000000" w:themeColor="text1"/>
              </w:rPr>
              <w:t>Tijdsinvestering</w:t>
            </w:r>
          </w:p>
        </w:tc>
        <w:tc>
          <w:tcPr>
            <w:tcW w:w="2694" w:type="dxa"/>
          </w:tcPr>
          <w:p w14:paraId="5FB9B108" w14:textId="77777777" w:rsidR="004421CF" w:rsidRPr="00007968" w:rsidRDefault="004421CF" w:rsidP="003939A4">
            <w:pPr>
              <w:rPr>
                <w:color w:val="000000" w:themeColor="text1"/>
              </w:rPr>
            </w:pPr>
            <w:r>
              <w:rPr>
                <w:color w:val="000000" w:themeColor="text1"/>
              </w:rPr>
              <w:t>Totaal aantal uren voor 18 maanden</w:t>
            </w:r>
          </w:p>
        </w:tc>
      </w:tr>
      <w:tr w:rsidR="004421CF" w:rsidRPr="00007968" w14:paraId="5FAA3654" w14:textId="77777777" w:rsidTr="003939A4">
        <w:trPr>
          <w:trHeight w:val="250"/>
        </w:trPr>
        <w:tc>
          <w:tcPr>
            <w:tcW w:w="3256" w:type="dxa"/>
          </w:tcPr>
          <w:p w14:paraId="571148B3" w14:textId="77777777" w:rsidR="004421CF" w:rsidRPr="00976E9A" w:rsidRDefault="004421CF" w:rsidP="003939A4">
            <w:pPr>
              <w:rPr>
                <w:color w:val="000000" w:themeColor="text1"/>
              </w:rPr>
            </w:pPr>
            <w:r w:rsidRPr="00976E9A">
              <w:rPr>
                <w:color w:val="000000" w:themeColor="text1"/>
              </w:rPr>
              <w:t xml:space="preserve">Inzet </w:t>
            </w:r>
            <w:r>
              <w:rPr>
                <w:color w:val="000000" w:themeColor="text1"/>
              </w:rPr>
              <w:t>projectleider / kartrekker</w:t>
            </w:r>
            <w:r w:rsidRPr="00976E9A">
              <w:rPr>
                <w:color w:val="000000" w:themeColor="text1"/>
              </w:rPr>
              <w:t xml:space="preserve"> </w:t>
            </w:r>
            <w:r>
              <w:rPr>
                <w:color w:val="000000" w:themeColor="text1"/>
              </w:rPr>
              <w:t>(niveau HBO / WO)</w:t>
            </w:r>
          </w:p>
        </w:tc>
        <w:tc>
          <w:tcPr>
            <w:tcW w:w="3543" w:type="dxa"/>
          </w:tcPr>
          <w:p w14:paraId="4D1EEC18" w14:textId="77777777" w:rsidR="004421CF" w:rsidRDefault="004421CF" w:rsidP="003939A4">
            <w:pPr>
              <w:rPr>
                <w:color w:val="000000" w:themeColor="text1"/>
              </w:rPr>
            </w:pPr>
            <w:r w:rsidRPr="00007968">
              <w:rPr>
                <w:color w:val="000000" w:themeColor="text1"/>
              </w:rPr>
              <w:t xml:space="preserve">2,5 uur p.w. </w:t>
            </w:r>
            <w:r>
              <w:rPr>
                <w:color w:val="000000" w:themeColor="text1"/>
              </w:rPr>
              <w:t>(</w:t>
            </w:r>
            <w:proofErr w:type="spellStart"/>
            <w:r>
              <w:rPr>
                <w:color w:val="000000" w:themeColor="text1"/>
              </w:rPr>
              <w:t>mnd</w:t>
            </w:r>
            <w:proofErr w:type="spellEnd"/>
            <w:r>
              <w:rPr>
                <w:color w:val="000000" w:themeColor="text1"/>
              </w:rPr>
              <w:t xml:space="preserve"> 1 - 5)</w:t>
            </w:r>
          </w:p>
          <w:p w14:paraId="3654323B" w14:textId="77777777" w:rsidR="004421CF" w:rsidRDefault="004421CF" w:rsidP="003939A4">
            <w:pPr>
              <w:rPr>
                <w:color w:val="000000" w:themeColor="text1"/>
              </w:rPr>
            </w:pPr>
            <w:r w:rsidRPr="00007968">
              <w:rPr>
                <w:color w:val="000000" w:themeColor="text1"/>
              </w:rPr>
              <w:t>1 uur p.w.(</w:t>
            </w:r>
            <w:proofErr w:type="spellStart"/>
            <w:r>
              <w:rPr>
                <w:color w:val="000000" w:themeColor="text1"/>
              </w:rPr>
              <w:t>mnd</w:t>
            </w:r>
            <w:proofErr w:type="spellEnd"/>
            <w:r>
              <w:rPr>
                <w:color w:val="000000" w:themeColor="text1"/>
              </w:rPr>
              <w:t xml:space="preserve"> 6 - 15</w:t>
            </w:r>
            <w:r w:rsidRPr="00007968">
              <w:rPr>
                <w:color w:val="000000" w:themeColor="text1"/>
              </w:rPr>
              <w:t>)</w:t>
            </w:r>
          </w:p>
          <w:p w14:paraId="5717CF48" w14:textId="77777777" w:rsidR="004421CF" w:rsidRPr="00007968" w:rsidRDefault="004421CF" w:rsidP="003939A4">
            <w:pPr>
              <w:rPr>
                <w:color w:val="000000" w:themeColor="text1"/>
              </w:rPr>
            </w:pPr>
            <w:r>
              <w:rPr>
                <w:color w:val="000000" w:themeColor="text1"/>
              </w:rPr>
              <w:t>1,5 uur p.w. (</w:t>
            </w:r>
            <w:proofErr w:type="spellStart"/>
            <w:r>
              <w:rPr>
                <w:color w:val="000000" w:themeColor="text1"/>
              </w:rPr>
              <w:t>mnd</w:t>
            </w:r>
            <w:proofErr w:type="spellEnd"/>
            <w:r>
              <w:rPr>
                <w:color w:val="000000" w:themeColor="text1"/>
              </w:rPr>
              <w:t xml:space="preserve"> 16 - 18)</w:t>
            </w:r>
          </w:p>
        </w:tc>
        <w:tc>
          <w:tcPr>
            <w:tcW w:w="2694" w:type="dxa"/>
          </w:tcPr>
          <w:p w14:paraId="4777F2CB" w14:textId="77777777" w:rsidR="004421CF" w:rsidRPr="00007968" w:rsidRDefault="004421CF" w:rsidP="003939A4">
            <w:pPr>
              <w:rPr>
                <w:color w:val="000000" w:themeColor="text1"/>
              </w:rPr>
            </w:pPr>
            <w:r>
              <w:rPr>
                <w:color w:val="000000" w:themeColor="text1"/>
              </w:rPr>
              <w:t>50 + 40 + 18 = 108</w:t>
            </w:r>
          </w:p>
        </w:tc>
      </w:tr>
      <w:tr w:rsidR="004421CF" w:rsidRPr="00007968" w14:paraId="55B6395E" w14:textId="77777777" w:rsidTr="003939A4">
        <w:trPr>
          <w:trHeight w:val="480"/>
        </w:trPr>
        <w:tc>
          <w:tcPr>
            <w:tcW w:w="3256" w:type="dxa"/>
          </w:tcPr>
          <w:p w14:paraId="1FF31387" w14:textId="77777777" w:rsidR="004421CF" w:rsidRPr="00007968" w:rsidRDefault="004421CF" w:rsidP="003939A4">
            <w:pPr>
              <w:rPr>
                <w:color w:val="000000" w:themeColor="text1"/>
              </w:rPr>
            </w:pPr>
            <w:r w:rsidRPr="00007968">
              <w:rPr>
                <w:color w:val="000000" w:themeColor="text1"/>
              </w:rPr>
              <w:t xml:space="preserve">Inzet </w:t>
            </w:r>
            <w:r>
              <w:rPr>
                <w:color w:val="000000" w:themeColor="text1"/>
              </w:rPr>
              <w:t>project</w:t>
            </w:r>
            <w:r w:rsidRPr="00007968">
              <w:rPr>
                <w:color w:val="000000" w:themeColor="text1"/>
              </w:rPr>
              <w:t>team (</w:t>
            </w:r>
            <w:r>
              <w:rPr>
                <w:color w:val="000000" w:themeColor="text1"/>
              </w:rPr>
              <w:t>vertegenwoordigers van betrokken organisaties waar PZP geïmplementeerd wordt, bv: huisarts, kwaliteitsmedewerker woonzorgcentrum, wijkverpleegkundigen van diverse organisaties</w:t>
            </w:r>
            <w:r w:rsidRPr="00007968">
              <w:rPr>
                <w:color w:val="000000" w:themeColor="text1"/>
              </w:rPr>
              <w:t>)</w:t>
            </w:r>
          </w:p>
        </w:tc>
        <w:tc>
          <w:tcPr>
            <w:tcW w:w="3543" w:type="dxa"/>
          </w:tcPr>
          <w:p w14:paraId="4B40E1CE" w14:textId="77777777" w:rsidR="004421CF" w:rsidRPr="00007968" w:rsidRDefault="004421CF" w:rsidP="003939A4">
            <w:pPr>
              <w:rPr>
                <w:color w:val="000000" w:themeColor="text1"/>
              </w:rPr>
            </w:pPr>
            <w:r w:rsidRPr="00007968">
              <w:rPr>
                <w:color w:val="000000" w:themeColor="text1"/>
              </w:rPr>
              <w:t>1</w:t>
            </w:r>
            <w:r>
              <w:rPr>
                <w:color w:val="000000" w:themeColor="text1"/>
              </w:rPr>
              <w:t>,5</w:t>
            </w:r>
            <w:r w:rsidRPr="00007968">
              <w:rPr>
                <w:color w:val="000000" w:themeColor="text1"/>
              </w:rPr>
              <w:t xml:space="preserve"> / 2 uur per maand </w:t>
            </w:r>
            <w:r>
              <w:rPr>
                <w:color w:val="000000" w:themeColor="text1"/>
              </w:rPr>
              <w:t>pp</w:t>
            </w:r>
          </w:p>
        </w:tc>
        <w:tc>
          <w:tcPr>
            <w:tcW w:w="2694" w:type="dxa"/>
          </w:tcPr>
          <w:p w14:paraId="13238BC8" w14:textId="77777777" w:rsidR="004421CF" w:rsidRPr="00007968" w:rsidRDefault="004421CF" w:rsidP="003939A4">
            <w:pPr>
              <w:rPr>
                <w:color w:val="000000" w:themeColor="text1"/>
              </w:rPr>
            </w:pPr>
            <w:r>
              <w:rPr>
                <w:color w:val="000000" w:themeColor="text1"/>
              </w:rPr>
              <w:t>27</w:t>
            </w:r>
            <w:r w:rsidRPr="00007968">
              <w:rPr>
                <w:color w:val="000000" w:themeColor="text1"/>
              </w:rPr>
              <w:t xml:space="preserve"> – 3</w:t>
            </w:r>
            <w:r>
              <w:rPr>
                <w:color w:val="000000" w:themeColor="text1"/>
              </w:rPr>
              <w:t>6</w:t>
            </w:r>
            <w:r w:rsidRPr="00007968">
              <w:rPr>
                <w:color w:val="000000" w:themeColor="text1"/>
              </w:rPr>
              <w:t xml:space="preserve">  </w:t>
            </w:r>
            <w:r>
              <w:rPr>
                <w:color w:val="000000" w:themeColor="text1"/>
              </w:rPr>
              <w:t>pp</w:t>
            </w:r>
          </w:p>
        </w:tc>
      </w:tr>
      <w:tr w:rsidR="004421CF" w:rsidRPr="00007968" w14:paraId="3A4E15D2" w14:textId="77777777" w:rsidTr="003939A4">
        <w:trPr>
          <w:trHeight w:val="480"/>
        </w:trPr>
        <w:tc>
          <w:tcPr>
            <w:tcW w:w="3256" w:type="dxa"/>
          </w:tcPr>
          <w:p w14:paraId="4AC3B073" w14:textId="77777777" w:rsidR="004421CF" w:rsidRDefault="004421CF" w:rsidP="003939A4">
            <w:pPr>
              <w:rPr>
                <w:color w:val="000000" w:themeColor="text1"/>
              </w:rPr>
            </w:pPr>
            <w:r>
              <w:rPr>
                <w:color w:val="000000" w:themeColor="text1"/>
              </w:rPr>
              <w:t xml:space="preserve">Training </w:t>
            </w:r>
          </w:p>
          <w:p w14:paraId="50551BCB" w14:textId="77777777" w:rsidR="004421CF" w:rsidRDefault="004421CF" w:rsidP="003939A4">
            <w:pPr>
              <w:pStyle w:val="Lijstalinea"/>
              <w:numPr>
                <w:ilvl w:val="3"/>
                <w:numId w:val="17"/>
              </w:numPr>
              <w:ind w:left="450"/>
              <w:rPr>
                <w:color w:val="000000" w:themeColor="text1"/>
              </w:rPr>
            </w:pPr>
            <w:r>
              <w:rPr>
                <w:color w:val="000000" w:themeColor="text1"/>
              </w:rPr>
              <w:lastRenderedPageBreak/>
              <w:t>Tijdsinvestering medewerkers</w:t>
            </w:r>
          </w:p>
          <w:p w14:paraId="6C1829CA" w14:textId="77777777" w:rsidR="004421CF" w:rsidRDefault="004421CF" w:rsidP="003939A4">
            <w:pPr>
              <w:pStyle w:val="Lijstalinea"/>
              <w:numPr>
                <w:ilvl w:val="3"/>
                <w:numId w:val="17"/>
              </w:numPr>
              <w:ind w:left="450"/>
              <w:rPr>
                <w:color w:val="000000" w:themeColor="text1"/>
              </w:rPr>
            </w:pPr>
            <w:r>
              <w:rPr>
                <w:color w:val="000000" w:themeColor="text1"/>
              </w:rPr>
              <w:t>Trainer(s)</w:t>
            </w:r>
          </w:p>
          <w:p w14:paraId="76080B90" w14:textId="77777777" w:rsidR="004421CF" w:rsidRDefault="004421CF" w:rsidP="003939A4">
            <w:pPr>
              <w:pStyle w:val="Lijstalinea"/>
              <w:numPr>
                <w:ilvl w:val="3"/>
                <w:numId w:val="17"/>
              </w:numPr>
              <w:ind w:left="450"/>
              <w:rPr>
                <w:color w:val="000000" w:themeColor="text1"/>
              </w:rPr>
            </w:pPr>
            <w:r>
              <w:rPr>
                <w:color w:val="000000" w:themeColor="text1"/>
              </w:rPr>
              <w:t>Locatie</w:t>
            </w:r>
          </w:p>
          <w:p w14:paraId="2DB083C8" w14:textId="77777777" w:rsidR="004421CF" w:rsidRPr="003939A4" w:rsidRDefault="004421CF" w:rsidP="003939A4">
            <w:pPr>
              <w:pStyle w:val="Lijstalinea"/>
              <w:numPr>
                <w:ilvl w:val="3"/>
                <w:numId w:val="17"/>
              </w:numPr>
              <w:ind w:left="450"/>
              <w:rPr>
                <w:color w:val="000000" w:themeColor="text1"/>
              </w:rPr>
            </w:pPr>
            <w:r>
              <w:rPr>
                <w:color w:val="000000" w:themeColor="text1"/>
              </w:rPr>
              <w:t xml:space="preserve">Catering </w:t>
            </w:r>
          </w:p>
        </w:tc>
        <w:tc>
          <w:tcPr>
            <w:tcW w:w="3543" w:type="dxa"/>
          </w:tcPr>
          <w:p w14:paraId="67BC5BDB" w14:textId="77777777" w:rsidR="004421CF" w:rsidRDefault="004421CF" w:rsidP="003939A4">
            <w:pPr>
              <w:rPr>
                <w:color w:val="000000" w:themeColor="text1"/>
              </w:rPr>
            </w:pPr>
          </w:p>
          <w:p w14:paraId="401CD659" w14:textId="77777777" w:rsidR="004421CF" w:rsidRDefault="004421CF" w:rsidP="003939A4">
            <w:pPr>
              <w:rPr>
                <w:color w:val="000000" w:themeColor="text1"/>
              </w:rPr>
            </w:pPr>
            <w:r>
              <w:rPr>
                <w:color w:val="000000" w:themeColor="text1"/>
              </w:rPr>
              <w:lastRenderedPageBreak/>
              <w:t>- 6 uur pp</w:t>
            </w:r>
          </w:p>
          <w:p w14:paraId="2D57DC7D" w14:textId="77777777" w:rsidR="004421CF" w:rsidRDefault="004421CF" w:rsidP="003939A4">
            <w:pPr>
              <w:rPr>
                <w:color w:val="000000" w:themeColor="text1"/>
              </w:rPr>
            </w:pPr>
          </w:p>
          <w:p w14:paraId="1EB27E2E" w14:textId="77777777" w:rsidR="004421CF" w:rsidRDefault="004421CF" w:rsidP="003939A4">
            <w:pPr>
              <w:rPr>
                <w:color w:val="000000" w:themeColor="text1"/>
              </w:rPr>
            </w:pPr>
            <w:r>
              <w:rPr>
                <w:color w:val="000000" w:themeColor="text1"/>
              </w:rPr>
              <w:t>- 10 uur pp</w:t>
            </w:r>
          </w:p>
          <w:p w14:paraId="409F6B39" w14:textId="77777777" w:rsidR="004421CF" w:rsidRDefault="004421CF" w:rsidP="003939A4">
            <w:pPr>
              <w:rPr>
                <w:color w:val="000000" w:themeColor="text1"/>
              </w:rPr>
            </w:pPr>
          </w:p>
          <w:p w14:paraId="3EE1529B" w14:textId="77777777" w:rsidR="004421CF" w:rsidRPr="00007968" w:rsidRDefault="004421CF" w:rsidP="003939A4">
            <w:pPr>
              <w:rPr>
                <w:color w:val="000000" w:themeColor="text1"/>
              </w:rPr>
            </w:pPr>
          </w:p>
        </w:tc>
        <w:tc>
          <w:tcPr>
            <w:tcW w:w="2694" w:type="dxa"/>
          </w:tcPr>
          <w:p w14:paraId="652AE989" w14:textId="77777777" w:rsidR="004421CF" w:rsidRPr="00007968" w:rsidRDefault="004421CF" w:rsidP="003939A4">
            <w:pPr>
              <w:rPr>
                <w:color w:val="000000" w:themeColor="text1"/>
              </w:rPr>
            </w:pPr>
          </w:p>
        </w:tc>
      </w:tr>
    </w:tbl>
    <w:p w14:paraId="5D665EA1" w14:textId="77777777" w:rsidR="004421CF" w:rsidRDefault="004421CF" w:rsidP="153EBBEE">
      <w:pPr>
        <w:spacing w:after="0"/>
        <w:jc w:val="both"/>
        <w:rPr>
          <w:rFonts w:ascii="Calibri" w:eastAsia="Calibri" w:hAnsi="Calibri" w:cs="Calibri"/>
          <w:color w:val="000000" w:themeColor="text1"/>
        </w:rPr>
      </w:pPr>
    </w:p>
    <w:p w14:paraId="672C8B2A" w14:textId="77777777" w:rsidR="004421CF" w:rsidRDefault="004421CF" w:rsidP="004421CF">
      <w:pPr>
        <w:spacing w:after="0"/>
        <w:jc w:val="both"/>
        <w:rPr>
          <w:rFonts w:ascii="Calibri" w:eastAsia="Calibri" w:hAnsi="Calibri" w:cs="Calibri"/>
          <w:color w:val="000000" w:themeColor="text1"/>
        </w:rPr>
      </w:pPr>
      <w:r>
        <w:rPr>
          <w:rFonts w:ascii="Calibri" w:eastAsia="Calibri" w:hAnsi="Calibri" w:cs="Calibri"/>
          <w:color w:val="000000" w:themeColor="text1"/>
        </w:rPr>
        <w:t>Planning in maanden</w:t>
      </w:r>
    </w:p>
    <w:tbl>
      <w:tblPr>
        <w:tblStyle w:val="Tabelraster"/>
        <w:tblW w:w="5238" w:type="pct"/>
        <w:tblLayout w:type="fixed"/>
        <w:tblLook w:val="06A0" w:firstRow="1" w:lastRow="0" w:firstColumn="1" w:lastColumn="0" w:noHBand="1" w:noVBand="1"/>
      </w:tblPr>
      <w:tblGrid>
        <w:gridCol w:w="1869"/>
        <w:gridCol w:w="424"/>
        <w:gridCol w:w="424"/>
        <w:gridCol w:w="424"/>
        <w:gridCol w:w="424"/>
        <w:gridCol w:w="424"/>
        <w:gridCol w:w="424"/>
        <w:gridCol w:w="424"/>
        <w:gridCol w:w="424"/>
        <w:gridCol w:w="424"/>
        <w:gridCol w:w="424"/>
        <w:gridCol w:w="423"/>
        <w:gridCol w:w="423"/>
        <w:gridCol w:w="423"/>
        <w:gridCol w:w="423"/>
        <w:gridCol w:w="423"/>
        <w:gridCol w:w="423"/>
        <w:gridCol w:w="423"/>
        <w:gridCol w:w="423"/>
      </w:tblGrid>
      <w:tr w:rsidR="004421CF" w14:paraId="112C6CF2" w14:textId="77777777" w:rsidTr="00A241EF">
        <w:trPr>
          <w:trHeight w:val="300"/>
        </w:trPr>
        <w:tc>
          <w:tcPr>
            <w:tcW w:w="983" w:type="pct"/>
            <w:shd w:val="clear" w:color="auto" w:fill="E7E6E6" w:themeFill="background2"/>
          </w:tcPr>
          <w:p w14:paraId="32E3BA47" w14:textId="77777777" w:rsidR="004421CF" w:rsidRPr="00276C84" w:rsidRDefault="004421CF" w:rsidP="003939A4">
            <w:pPr>
              <w:rPr>
                <w:rFonts w:ascii="Calibri" w:eastAsia="Calibri" w:hAnsi="Calibri" w:cs="Calibri"/>
                <w:b/>
                <w:bCs/>
                <w:color w:val="000000" w:themeColor="text1"/>
                <w:sz w:val="20"/>
                <w:szCs w:val="20"/>
              </w:rPr>
            </w:pPr>
          </w:p>
        </w:tc>
        <w:tc>
          <w:tcPr>
            <w:tcW w:w="223" w:type="pct"/>
            <w:shd w:val="clear" w:color="auto" w:fill="E7E6E6" w:themeFill="background2"/>
          </w:tcPr>
          <w:p w14:paraId="656DFE79"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w:t>
            </w:r>
          </w:p>
        </w:tc>
        <w:tc>
          <w:tcPr>
            <w:tcW w:w="223" w:type="pct"/>
            <w:shd w:val="clear" w:color="auto" w:fill="E7E6E6" w:themeFill="background2"/>
          </w:tcPr>
          <w:p w14:paraId="47C84924"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2</w:t>
            </w:r>
          </w:p>
        </w:tc>
        <w:tc>
          <w:tcPr>
            <w:tcW w:w="223" w:type="pct"/>
            <w:shd w:val="clear" w:color="auto" w:fill="E7E6E6" w:themeFill="background2"/>
          </w:tcPr>
          <w:p w14:paraId="69AAB41B"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3</w:t>
            </w:r>
          </w:p>
        </w:tc>
        <w:tc>
          <w:tcPr>
            <w:tcW w:w="223" w:type="pct"/>
            <w:shd w:val="clear" w:color="auto" w:fill="E7E6E6" w:themeFill="background2"/>
          </w:tcPr>
          <w:p w14:paraId="54CC5B54"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4</w:t>
            </w:r>
          </w:p>
        </w:tc>
        <w:tc>
          <w:tcPr>
            <w:tcW w:w="223" w:type="pct"/>
            <w:shd w:val="clear" w:color="auto" w:fill="E7E6E6" w:themeFill="background2"/>
          </w:tcPr>
          <w:p w14:paraId="3ED89875"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5</w:t>
            </w:r>
          </w:p>
        </w:tc>
        <w:tc>
          <w:tcPr>
            <w:tcW w:w="223" w:type="pct"/>
            <w:shd w:val="clear" w:color="auto" w:fill="E7E6E6" w:themeFill="background2"/>
          </w:tcPr>
          <w:p w14:paraId="165D8C69"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6</w:t>
            </w:r>
          </w:p>
        </w:tc>
        <w:tc>
          <w:tcPr>
            <w:tcW w:w="223" w:type="pct"/>
            <w:shd w:val="clear" w:color="auto" w:fill="E7E6E6" w:themeFill="background2"/>
          </w:tcPr>
          <w:p w14:paraId="1DE04BB3"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7</w:t>
            </w:r>
          </w:p>
        </w:tc>
        <w:tc>
          <w:tcPr>
            <w:tcW w:w="223" w:type="pct"/>
            <w:shd w:val="clear" w:color="auto" w:fill="E7E6E6" w:themeFill="background2"/>
          </w:tcPr>
          <w:p w14:paraId="40C4C44E"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8</w:t>
            </w:r>
          </w:p>
        </w:tc>
        <w:tc>
          <w:tcPr>
            <w:tcW w:w="223" w:type="pct"/>
            <w:shd w:val="clear" w:color="auto" w:fill="E7E6E6" w:themeFill="background2"/>
          </w:tcPr>
          <w:p w14:paraId="57ABB99A"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9</w:t>
            </w:r>
          </w:p>
        </w:tc>
        <w:tc>
          <w:tcPr>
            <w:tcW w:w="223" w:type="pct"/>
            <w:shd w:val="clear" w:color="auto" w:fill="E7E6E6" w:themeFill="background2"/>
          </w:tcPr>
          <w:p w14:paraId="71FC3DE8"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10</w:t>
            </w:r>
          </w:p>
        </w:tc>
        <w:tc>
          <w:tcPr>
            <w:tcW w:w="223" w:type="pct"/>
            <w:shd w:val="clear" w:color="auto" w:fill="E7E6E6" w:themeFill="background2"/>
          </w:tcPr>
          <w:p w14:paraId="74DFDBDF"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11</w:t>
            </w:r>
          </w:p>
        </w:tc>
        <w:tc>
          <w:tcPr>
            <w:tcW w:w="223" w:type="pct"/>
            <w:shd w:val="clear" w:color="auto" w:fill="E7E6E6" w:themeFill="background2"/>
          </w:tcPr>
          <w:p w14:paraId="4B02FE1C"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12</w:t>
            </w:r>
          </w:p>
        </w:tc>
        <w:tc>
          <w:tcPr>
            <w:tcW w:w="223" w:type="pct"/>
            <w:shd w:val="clear" w:color="auto" w:fill="E7E6E6" w:themeFill="background2"/>
          </w:tcPr>
          <w:p w14:paraId="4CDB5B00"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13</w:t>
            </w:r>
          </w:p>
        </w:tc>
        <w:tc>
          <w:tcPr>
            <w:tcW w:w="223" w:type="pct"/>
            <w:shd w:val="clear" w:color="auto" w:fill="E7E6E6" w:themeFill="background2"/>
          </w:tcPr>
          <w:p w14:paraId="163EFF3F"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14</w:t>
            </w:r>
          </w:p>
        </w:tc>
        <w:tc>
          <w:tcPr>
            <w:tcW w:w="223" w:type="pct"/>
            <w:shd w:val="clear" w:color="auto" w:fill="E7E6E6" w:themeFill="background2"/>
          </w:tcPr>
          <w:p w14:paraId="09D2CB1D"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15</w:t>
            </w:r>
          </w:p>
        </w:tc>
        <w:tc>
          <w:tcPr>
            <w:tcW w:w="223" w:type="pct"/>
            <w:shd w:val="clear" w:color="auto" w:fill="E7E6E6" w:themeFill="background2"/>
          </w:tcPr>
          <w:p w14:paraId="76C6C5FD"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16</w:t>
            </w:r>
          </w:p>
        </w:tc>
        <w:tc>
          <w:tcPr>
            <w:tcW w:w="223" w:type="pct"/>
            <w:shd w:val="clear" w:color="auto" w:fill="E7E6E6" w:themeFill="background2"/>
          </w:tcPr>
          <w:p w14:paraId="42A66C6D"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17</w:t>
            </w:r>
          </w:p>
        </w:tc>
        <w:tc>
          <w:tcPr>
            <w:tcW w:w="223" w:type="pct"/>
            <w:shd w:val="clear" w:color="auto" w:fill="E7E6E6" w:themeFill="background2"/>
          </w:tcPr>
          <w:p w14:paraId="059A72A2" w14:textId="77777777" w:rsidR="004421CF" w:rsidRPr="003939A4" w:rsidRDefault="004421CF" w:rsidP="003939A4">
            <w:pPr>
              <w:rPr>
                <w:rFonts w:ascii="Calibri" w:eastAsia="Calibri" w:hAnsi="Calibri" w:cs="Calibri"/>
                <w:b/>
                <w:bCs/>
                <w:color w:val="000000" w:themeColor="text1"/>
                <w:sz w:val="16"/>
                <w:szCs w:val="16"/>
              </w:rPr>
            </w:pPr>
            <w:r w:rsidRPr="003939A4">
              <w:rPr>
                <w:rFonts w:ascii="Calibri" w:eastAsia="Calibri" w:hAnsi="Calibri" w:cs="Calibri"/>
                <w:b/>
                <w:bCs/>
                <w:color w:val="000000" w:themeColor="text1"/>
                <w:sz w:val="16"/>
                <w:szCs w:val="16"/>
              </w:rPr>
              <w:t>18</w:t>
            </w:r>
          </w:p>
        </w:tc>
      </w:tr>
      <w:tr w:rsidR="004421CF" w14:paraId="6D7926A1" w14:textId="77777777" w:rsidTr="00A241EF">
        <w:trPr>
          <w:trHeight w:val="300"/>
        </w:trPr>
        <w:tc>
          <w:tcPr>
            <w:tcW w:w="983" w:type="pct"/>
            <w:shd w:val="clear" w:color="auto" w:fill="E7E6E6" w:themeFill="background2"/>
          </w:tcPr>
          <w:p w14:paraId="705C4D50" w14:textId="77777777" w:rsidR="004421CF" w:rsidRPr="003939A4" w:rsidRDefault="004421CF" w:rsidP="003939A4">
            <w:pPr>
              <w:spacing w:line="259" w:lineRule="auto"/>
              <w:rPr>
                <w:b/>
                <w:bCs/>
              </w:rPr>
            </w:pPr>
            <w:r w:rsidRPr="003939A4">
              <w:rPr>
                <w:rFonts w:ascii="Calibri" w:eastAsia="Calibri" w:hAnsi="Calibri" w:cs="Calibri"/>
                <w:b/>
                <w:bCs/>
                <w:color w:val="000000" w:themeColor="text1"/>
                <w:sz w:val="20"/>
                <w:szCs w:val="20"/>
              </w:rPr>
              <w:t>Betrekken partners</w:t>
            </w:r>
          </w:p>
        </w:tc>
        <w:tc>
          <w:tcPr>
            <w:tcW w:w="223" w:type="pct"/>
          </w:tcPr>
          <w:p w14:paraId="200EE841"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76F0D88E"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0B0C2B7"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82A952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4A925F4"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2821D63D"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524986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7F7BB1A"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5D1AECF"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82C174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E862E6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CAFDC7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01A8DAF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5E49EE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EAFE837"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D6C806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68734DA"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C038103" w14:textId="77777777" w:rsidR="004421CF" w:rsidRPr="003939A4" w:rsidRDefault="004421CF" w:rsidP="003939A4">
            <w:pPr>
              <w:rPr>
                <w:rFonts w:ascii="Calibri" w:eastAsia="Calibri" w:hAnsi="Calibri" w:cs="Calibri"/>
                <w:color w:val="000000" w:themeColor="text1"/>
                <w:sz w:val="16"/>
                <w:szCs w:val="16"/>
              </w:rPr>
            </w:pPr>
          </w:p>
        </w:tc>
      </w:tr>
      <w:tr w:rsidR="004421CF" w14:paraId="76AE45FA" w14:textId="77777777" w:rsidTr="003939A4">
        <w:trPr>
          <w:trHeight w:val="300"/>
        </w:trPr>
        <w:tc>
          <w:tcPr>
            <w:tcW w:w="983" w:type="pct"/>
            <w:shd w:val="clear" w:color="auto" w:fill="E7E6E6" w:themeFill="background2"/>
          </w:tcPr>
          <w:p w14:paraId="5BCBE6D2" w14:textId="77777777" w:rsidR="004421CF" w:rsidRPr="003939A4" w:rsidRDefault="004421CF" w:rsidP="003939A4">
            <w:pPr>
              <w:spacing w:line="259" w:lineRule="auto"/>
              <w:rPr>
                <w:b/>
                <w:bCs/>
              </w:rPr>
            </w:pPr>
            <w:r w:rsidRPr="003939A4">
              <w:rPr>
                <w:b/>
                <w:bCs/>
              </w:rPr>
              <w:t>Inventarisatie kansen, barrières, hiaten</w:t>
            </w:r>
          </w:p>
        </w:tc>
        <w:tc>
          <w:tcPr>
            <w:tcW w:w="223" w:type="pct"/>
          </w:tcPr>
          <w:p w14:paraId="3862FBB4"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85EF411"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7DC61B8B"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341BAEDD"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2510286E"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7EBDD1F"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2E8EF44F"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D3F52E4"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15BC6A6"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8E0B5A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FA4CDD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079576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A1A9090"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828BA1B"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D7876D2"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1734E6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F937F6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088BCFC4" w14:textId="77777777" w:rsidR="004421CF" w:rsidRPr="003939A4" w:rsidRDefault="004421CF" w:rsidP="003939A4">
            <w:pPr>
              <w:rPr>
                <w:rFonts w:ascii="Calibri" w:eastAsia="Calibri" w:hAnsi="Calibri" w:cs="Calibri"/>
                <w:color w:val="000000" w:themeColor="text1"/>
                <w:sz w:val="16"/>
                <w:szCs w:val="16"/>
              </w:rPr>
            </w:pPr>
          </w:p>
        </w:tc>
      </w:tr>
      <w:tr w:rsidR="004421CF" w14:paraId="56728ECD" w14:textId="77777777" w:rsidTr="003939A4">
        <w:trPr>
          <w:trHeight w:val="300"/>
        </w:trPr>
        <w:tc>
          <w:tcPr>
            <w:tcW w:w="983" w:type="pct"/>
            <w:shd w:val="clear" w:color="auto" w:fill="E7E6E6" w:themeFill="background2"/>
          </w:tcPr>
          <w:p w14:paraId="16BF755E" w14:textId="77777777" w:rsidR="004421CF" w:rsidRPr="003939A4" w:rsidRDefault="004421CF" w:rsidP="003939A4">
            <w:pPr>
              <w:rPr>
                <w:b/>
                <w:bCs/>
              </w:rPr>
            </w:pPr>
            <w:r w:rsidRPr="003939A4">
              <w:rPr>
                <w:b/>
                <w:bCs/>
              </w:rPr>
              <w:t>Samenwerkingsafspraken (bv taken, overdracht)</w:t>
            </w:r>
          </w:p>
        </w:tc>
        <w:tc>
          <w:tcPr>
            <w:tcW w:w="223" w:type="pct"/>
          </w:tcPr>
          <w:p w14:paraId="4A066034"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71A5888C" w14:textId="77777777" w:rsidR="004421CF" w:rsidRDefault="004421CF" w:rsidP="003939A4">
            <w:pPr>
              <w:rPr>
                <w:rFonts w:ascii="Calibri" w:eastAsia="Calibri" w:hAnsi="Calibri" w:cs="Calibri"/>
                <w:color w:val="000000" w:themeColor="text1"/>
                <w:sz w:val="16"/>
                <w:szCs w:val="16"/>
              </w:rPr>
            </w:pPr>
          </w:p>
        </w:tc>
        <w:tc>
          <w:tcPr>
            <w:tcW w:w="223" w:type="pct"/>
          </w:tcPr>
          <w:p w14:paraId="76746502" w14:textId="77777777" w:rsidR="004421CF"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A53EB32" w14:textId="5EA43B76" w:rsidR="004421CF" w:rsidRDefault="00A241E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3072C58A"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3E1119F2"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311D3873"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490B5DF5"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54205319"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7720D0C7"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40F6554F"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45338AA5"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655AB8B3"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646CA648"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373410A4"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636F406A"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3E06FE5F"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2D595083" w14:textId="77777777" w:rsidR="004421CF" w:rsidRPr="00276C84" w:rsidRDefault="004421CF" w:rsidP="003939A4">
            <w:pPr>
              <w:rPr>
                <w:rFonts w:ascii="Calibri" w:eastAsia="Calibri" w:hAnsi="Calibri" w:cs="Calibri"/>
                <w:color w:val="000000" w:themeColor="text1"/>
                <w:sz w:val="16"/>
                <w:szCs w:val="16"/>
              </w:rPr>
            </w:pPr>
          </w:p>
        </w:tc>
      </w:tr>
      <w:tr w:rsidR="004421CF" w14:paraId="76C6E5E5" w14:textId="77777777" w:rsidTr="00A241EF">
        <w:trPr>
          <w:trHeight w:val="300"/>
        </w:trPr>
        <w:tc>
          <w:tcPr>
            <w:tcW w:w="983" w:type="pct"/>
            <w:shd w:val="clear" w:color="auto" w:fill="E7E6E6" w:themeFill="background2"/>
          </w:tcPr>
          <w:p w14:paraId="03DD26D1" w14:textId="77777777" w:rsidR="004421CF" w:rsidRPr="003939A4" w:rsidRDefault="004421CF" w:rsidP="003939A4">
            <w:pPr>
              <w:spacing w:line="259" w:lineRule="auto"/>
              <w:rPr>
                <w:b/>
                <w:bCs/>
              </w:rPr>
            </w:pPr>
            <w:r w:rsidRPr="003939A4">
              <w:rPr>
                <w:b/>
                <w:bCs/>
              </w:rPr>
              <w:t>Training</w:t>
            </w:r>
            <w:r>
              <w:rPr>
                <w:b/>
                <w:bCs/>
              </w:rPr>
              <w:t xml:space="preserve">  </w:t>
            </w:r>
          </w:p>
        </w:tc>
        <w:tc>
          <w:tcPr>
            <w:tcW w:w="223" w:type="pct"/>
          </w:tcPr>
          <w:p w14:paraId="5626D952"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2B6BFDE0"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8F7411B"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08994A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917CCF0"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11DF51E"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05516940"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1F3F7E90"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1E72AA2"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C5B7E43"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D07C26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0DB8EEC4"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0AAC7B6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160783C7"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9571CD8"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DFA631B"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9B8FE70"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90603A6" w14:textId="77777777" w:rsidR="004421CF" w:rsidRPr="003939A4" w:rsidRDefault="004421CF" w:rsidP="003939A4">
            <w:pPr>
              <w:rPr>
                <w:rFonts w:ascii="Calibri" w:eastAsia="Calibri" w:hAnsi="Calibri" w:cs="Calibri"/>
                <w:color w:val="000000" w:themeColor="text1"/>
                <w:sz w:val="16"/>
                <w:szCs w:val="16"/>
              </w:rPr>
            </w:pPr>
          </w:p>
        </w:tc>
      </w:tr>
      <w:tr w:rsidR="004421CF" w14:paraId="2F4CAE2A" w14:textId="77777777" w:rsidTr="00A241EF">
        <w:trPr>
          <w:trHeight w:val="300"/>
        </w:trPr>
        <w:tc>
          <w:tcPr>
            <w:tcW w:w="983" w:type="pct"/>
            <w:shd w:val="clear" w:color="auto" w:fill="E7E6E6" w:themeFill="background2"/>
          </w:tcPr>
          <w:p w14:paraId="476E864A" w14:textId="77777777" w:rsidR="004421CF" w:rsidRPr="00276C84" w:rsidRDefault="004421CF" w:rsidP="003939A4">
            <w:pPr>
              <w:rPr>
                <w:b/>
                <w:bCs/>
              </w:rPr>
            </w:pPr>
            <w:r>
              <w:rPr>
                <w:b/>
                <w:bCs/>
              </w:rPr>
              <w:t xml:space="preserve">Casuïstiek / terugkomsessies </w:t>
            </w:r>
          </w:p>
        </w:tc>
        <w:tc>
          <w:tcPr>
            <w:tcW w:w="223" w:type="pct"/>
          </w:tcPr>
          <w:p w14:paraId="7622A7B6"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2A88E15D"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603A6428"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3B21354A"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04061ACC" w14:textId="77777777" w:rsidR="004421CF" w:rsidRDefault="004421CF" w:rsidP="003939A4">
            <w:pPr>
              <w:rPr>
                <w:rFonts w:ascii="Calibri" w:eastAsia="Calibri" w:hAnsi="Calibri" w:cs="Calibri"/>
                <w:color w:val="000000" w:themeColor="text1"/>
                <w:sz w:val="16"/>
                <w:szCs w:val="16"/>
              </w:rPr>
            </w:pPr>
          </w:p>
        </w:tc>
        <w:tc>
          <w:tcPr>
            <w:tcW w:w="223" w:type="pct"/>
          </w:tcPr>
          <w:p w14:paraId="793EBF73" w14:textId="77777777" w:rsidR="004421CF" w:rsidRDefault="004421CF" w:rsidP="003939A4">
            <w:pPr>
              <w:rPr>
                <w:rFonts w:ascii="Calibri" w:eastAsia="Calibri" w:hAnsi="Calibri" w:cs="Calibri"/>
                <w:color w:val="000000" w:themeColor="text1"/>
                <w:sz w:val="16"/>
                <w:szCs w:val="16"/>
              </w:rPr>
            </w:pPr>
          </w:p>
        </w:tc>
        <w:tc>
          <w:tcPr>
            <w:tcW w:w="223" w:type="pct"/>
          </w:tcPr>
          <w:p w14:paraId="77439995"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7767DE3D" w14:textId="77777777" w:rsidR="004421CF"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6C5C6C4"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4C6729BD"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2CB91E04" w14:textId="77777777" w:rsidR="004421CF" w:rsidRPr="00276C8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4C13793" w14:textId="77777777" w:rsidR="004421CF" w:rsidRDefault="004421CF" w:rsidP="003939A4">
            <w:pPr>
              <w:rPr>
                <w:rFonts w:ascii="Calibri" w:eastAsia="Calibri" w:hAnsi="Calibri" w:cs="Calibri"/>
                <w:color w:val="000000" w:themeColor="text1"/>
                <w:sz w:val="16"/>
                <w:szCs w:val="16"/>
              </w:rPr>
            </w:pPr>
          </w:p>
        </w:tc>
        <w:tc>
          <w:tcPr>
            <w:tcW w:w="223" w:type="pct"/>
          </w:tcPr>
          <w:p w14:paraId="137DDE1E"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5EBEE4F6" w14:textId="77777777" w:rsidR="004421CF" w:rsidRPr="00276C8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C6296D2" w14:textId="77777777" w:rsidR="004421CF" w:rsidRPr="00276C84" w:rsidRDefault="004421CF" w:rsidP="003939A4">
            <w:pPr>
              <w:rPr>
                <w:rFonts w:ascii="Calibri" w:eastAsia="Calibri" w:hAnsi="Calibri" w:cs="Calibri"/>
                <w:color w:val="000000" w:themeColor="text1"/>
                <w:sz w:val="16"/>
                <w:szCs w:val="16"/>
              </w:rPr>
            </w:pPr>
          </w:p>
        </w:tc>
        <w:tc>
          <w:tcPr>
            <w:tcW w:w="223" w:type="pct"/>
          </w:tcPr>
          <w:p w14:paraId="4D40CDE1" w14:textId="77777777" w:rsidR="004421CF" w:rsidRDefault="004421CF" w:rsidP="003939A4">
            <w:pPr>
              <w:rPr>
                <w:rFonts w:ascii="Calibri" w:eastAsia="Calibri" w:hAnsi="Calibri" w:cs="Calibri"/>
                <w:color w:val="000000" w:themeColor="text1"/>
                <w:sz w:val="16"/>
                <w:szCs w:val="16"/>
              </w:rPr>
            </w:pPr>
          </w:p>
        </w:tc>
        <w:tc>
          <w:tcPr>
            <w:tcW w:w="223" w:type="pct"/>
          </w:tcPr>
          <w:p w14:paraId="4A27178A" w14:textId="77777777" w:rsidR="004421CF" w:rsidRPr="00276C8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8BEEB10" w14:textId="77777777" w:rsidR="004421CF" w:rsidRPr="00276C84" w:rsidRDefault="004421CF" w:rsidP="003939A4">
            <w:pPr>
              <w:rPr>
                <w:rFonts w:ascii="Calibri" w:eastAsia="Calibri" w:hAnsi="Calibri" w:cs="Calibri"/>
                <w:color w:val="000000" w:themeColor="text1"/>
                <w:sz w:val="16"/>
                <w:szCs w:val="16"/>
              </w:rPr>
            </w:pPr>
          </w:p>
        </w:tc>
      </w:tr>
      <w:tr w:rsidR="004421CF" w14:paraId="065D4095" w14:textId="77777777" w:rsidTr="00A241EF">
        <w:trPr>
          <w:trHeight w:val="300"/>
        </w:trPr>
        <w:tc>
          <w:tcPr>
            <w:tcW w:w="983" w:type="pct"/>
            <w:shd w:val="clear" w:color="auto" w:fill="E7E6E6" w:themeFill="background2"/>
          </w:tcPr>
          <w:p w14:paraId="2BC24392" w14:textId="00EB0C22" w:rsidR="004421CF" w:rsidRPr="003939A4" w:rsidRDefault="004421CF" w:rsidP="003939A4">
            <w:pPr>
              <w:spacing w:line="259" w:lineRule="auto"/>
              <w:rPr>
                <w:b/>
                <w:bCs/>
              </w:rPr>
            </w:pPr>
            <w:r w:rsidRPr="003939A4">
              <w:rPr>
                <w:b/>
                <w:bCs/>
              </w:rPr>
              <w:t xml:space="preserve">Implementatie </w:t>
            </w:r>
            <w:proofErr w:type="spellStart"/>
            <w:r w:rsidR="00A241EF">
              <w:rPr>
                <w:b/>
                <w:bCs/>
              </w:rPr>
              <w:t>pzp</w:t>
            </w:r>
            <w:proofErr w:type="spellEnd"/>
            <w:r w:rsidRPr="003939A4">
              <w:rPr>
                <w:b/>
                <w:bCs/>
              </w:rPr>
              <w:t xml:space="preserve"> gesprekken</w:t>
            </w:r>
          </w:p>
        </w:tc>
        <w:tc>
          <w:tcPr>
            <w:tcW w:w="223" w:type="pct"/>
          </w:tcPr>
          <w:p w14:paraId="56A7085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0F8A6D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E252B6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2FF933F"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11C09688"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245B8D31"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744439A"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0E24AA1"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455DA9B"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2CB0372A"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7F410B57"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7D5CF493"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721FA1DC"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2917BDE"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249D2BB"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5263D07"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700215D"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0B0CD53D"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r>
      <w:tr w:rsidR="004421CF" w14:paraId="378A460C" w14:textId="77777777" w:rsidTr="00A241EF">
        <w:trPr>
          <w:trHeight w:val="300"/>
        </w:trPr>
        <w:tc>
          <w:tcPr>
            <w:tcW w:w="983" w:type="pct"/>
            <w:shd w:val="clear" w:color="auto" w:fill="E7E6E6" w:themeFill="background2"/>
          </w:tcPr>
          <w:p w14:paraId="4283492E" w14:textId="77777777" w:rsidR="004421CF" w:rsidRPr="003939A4" w:rsidRDefault="004421CF" w:rsidP="003939A4">
            <w:pPr>
              <w:spacing w:line="259" w:lineRule="auto"/>
              <w:rPr>
                <w:b/>
                <w:bCs/>
              </w:rPr>
            </w:pPr>
            <w:r w:rsidRPr="003939A4">
              <w:rPr>
                <w:b/>
                <w:bCs/>
              </w:rPr>
              <w:t>Evaluatie en bijstellen</w:t>
            </w:r>
          </w:p>
        </w:tc>
        <w:tc>
          <w:tcPr>
            <w:tcW w:w="223" w:type="pct"/>
          </w:tcPr>
          <w:p w14:paraId="419B3444"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A30E446"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0B24DE3"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1362CC1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03B7068"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3542385"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DE361B6"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37284607"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F135C40"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4C6D7B2"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B4D9657"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0A8D56CF"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B47F673"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2C67CE8"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3B2B61C"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0A01243F"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68D830B8"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8D1E6A6"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r>
      <w:tr w:rsidR="004421CF" w14:paraId="2B7C3759" w14:textId="77777777" w:rsidTr="00A241EF">
        <w:trPr>
          <w:trHeight w:val="300"/>
        </w:trPr>
        <w:tc>
          <w:tcPr>
            <w:tcW w:w="983" w:type="pct"/>
            <w:shd w:val="clear" w:color="auto" w:fill="E7E6E6" w:themeFill="background2"/>
          </w:tcPr>
          <w:p w14:paraId="4EAE08BC" w14:textId="77777777" w:rsidR="004421CF" w:rsidRPr="003939A4" w:rsidRDefault="004421CF" w:rsidP="003939A4">
            <w:pPr>
              <w:spacing w:line="259" w:lineRule="auto"/>
              <w:rPr>
                <w:b/>
                <w:bCs/>
              </w:rPr>
            </w:pPr>
            <w:r w:rsidRPr="003939A4">
              <w:rPr>
                <w:b/>
                <w:bCs/>
              </w:rPr>
              <w:t>Borging</w:t>
            </w:r>
          </w:p>
        </w:tc>
        <w:tc>
          <w:tcPr>
            <w:tcW w:w="223" w:type="pct"/>
          </w:tcPr>
          <w:p w14:paraId="0591EDFD"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A63C6A5"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0C88992"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585299E1"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3E61FAE"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5E5A5955"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B220D4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4648993"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FFEC75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C32F11B"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49588D1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6529CE53"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0FDD229E"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3185C06C"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7333AB79" w14:textId="77777777" w:rsidR="004421CF" w:rsidRPr="003939A4" w:rsidRDefault="004421CF" w:rsidP="003939A4">
            <w:pPr>
              <w:rPr>
                <w:rFonts w:ascii="Calibri" w:eastAsia="Calibri" w:hAnsi="Calibri" w:cs="Calibri"/>
                <w:color w:val="000000" w:themeColor="text1"/>
                <w:sz w:val="16"/>
                <w:szCs w:val="16"/>
              </w:rPr>
            </w:pPr>
          </w:p>
        </w:tc>
        <w:tc>
          <w:tcPr>
            <w:tcW w:w="223" w:type="pct"/>
          </w:tcPr>
          <w:p w14:paraId="204642A9"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4278110E"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c>
          <w:tcPr>
            <w:tcW w:w="223" w:type="pct"/>
          </w:tcPr>
          <w:p w14:paraId="133320C1" w14:textId="77777777" w:rsidR="004421CF" w:rsidRPr="003939A4" w:rsidRDefault="004421CF" w:rsidP="003939A4">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x</w:t>
            </w:r>
          </w:p>
        </w:tc>
      </w:tr>
    </w:tbl>
    <w:p w14:paraId="5F4101FB" w14:textId="77777777" w:rsidR="004421CF" w:rsidRDefault="004421CF" w:rsidP="153EBBEE">
      <w:pPr>
        <w:spacing w:after="0"/>
        <w:jc w:val="both"/>
        <w:rPr>
          <w:rFonts w:ascii="Calibri" w:eastAsia="Calibri" w:hAnsi="Calibri" w:cs="Calibri"/>
          <w:color w:val="000000" w:themeColor="text1"/>
        </w:rPr>
      </w:pPr>
    </w:p>
    <w:p w14:paraId="3A36C428" w14:textId="77777777" w:rsidR="004F66CF" w:rsidRDefault="004F66CF" w:rsidP="00A241EF">
      <w:pPr>
        <w:spacing w:after="0"/>
      </w:pPr>
    </w:p>
    <w:p w14:paraId="621008D9" w14:textId="1B68C680" w:rsidR="004F66CF" w:rsidRDefault="006D7F04" w:rsidP="00A241EF">
      <w:pPr>
        <w:spacing w:after="0"/>
        <w:rPr>
          <w:b/>
          <w:bCs/>
        </w:rPr>
      </w:pPr>
      <w:r>
        <w:rPr>
          <w:b/>
          <w:bCs/>
        </w:rPr>
        <w:t>Leerwerkplatform</w:t>
      </w:r>
    </w:p>
    <w:p w14:paraId="247D4002" w14:textId="58765D85" w:rsidR="00A91746" w:rsidRDefault="00BA7E4C" w:rsidP="00A241EF">
      <w:pPr>
        <w:spacing w:after="0" w:line="240" w:lineRule="auto"/>
      </w:pPr>
      <w:r>
        <w:t xml:space="preserve">Organisaties die (de intentie hebben om) met dit </w:t>
      </w:r>
      <w:hyperlink r:id="rId19">
        <w:r w:rsidRPr="0CF718B8">
          <w:rPr>
            <w:rStyle w:val="Hyperlink"/>
          </w:rPr>
          <w:t>kansrijk project</w:t>
        </w:r>
      </w:hyperlink>
      <w:r>
        <w:t xml:space="preserve"> aan de slag gaan kunnen via het leerwerkplatform cyclisch leren en geleerde lessen terugkoppelen aan het werkveld via interactie op het platform. Het leerwerkplatform kan van toegevoegde waarde zijn om </w:t>
      </w:r>
      <w:r w:rsidR="008A177D">
        <w:t>organisaties</w:t>
      </w:r>
      <w:r>
        <w:t xml:space="preserve"> met elkaar te verbinden. </w:t>
      </w:r>
    </w:p>
    <w:p w14:paraId="6DE38C72" w14:textId="77777777" w:rsidR="00A91746" w:rsidRDefault="00A91746" w:rsidP="00A241EF">
      <w:pPr>
        <w:pStyle w:val="Lijstalinea"/>
        <w:spacing w:after="0" w:line="240" w:lineRule="auto"/>
      </w:pPr>
    </w:p>
    <w:p w14:paraId="130DDDAA" w14:textId="77777777" w:rsidR="00BA7E4C" w:rsidRDefault="00BA7E4C" w:rsidP="00A241EF">
      <w:pPr>
        <w:spacing w:after="0" w:line="240" w:lineRule="auto"/>
      </w:pPr>
      <w:r>
        <w:t xml:space="preserve">Organisaties kunnen zich aanmelden via </w:t>
      </w:r>
      <w:hyperlink r:id="rId20" w:history="1">
        <w:r w:rsidRPr="009B6E14">
          <w:rPr>
            <w:rStyle w:val="Hyperlink"/>
          </w:rPr>
          <w:t>nppzii@pznl.nl</w:t>
        </w:r>
      </w:hyperlink>
      <w:r>
        <w:t xml:space="preserve"> onder vermelding de volgende gegevens: </w:t>
      </w:r>
    </w:p>
    <w:p w14:paraId="15FD9136" w14:textId="77777777" w:rsidR="00BA7E4C" w:rsidRDefault="00BA7E4C" w:rsidP="00A241EF">
      <w:pPr>
        <w:pStyle w:val="Lijstalinea"/>
        <w:numPr>
          <w:ilvl w:val="0"/>
          <w:numId w:val="12"/>
        </w:numPr>
        <w:spacing w:after="0" w:line="240" w:lineRule="auto"/>
      </w:pPr>
      <w:r>
        <w:t xml:space="preserve">Naam </w:t>
      </w:r>
      <w:proofErr w:type="spellStart"/>
      <w:r>
        <w:t>projectgroeplid</w:t>
      </w:r>
      <w:proofErr w:type="spellEnd"/>
    </w:p>
    <w:p w14:paraId="3BB87EE9" w14:textId="77777777" w:rsidR="00BA7E4C" w:rsidRDefault="00BA7E4C" w:rsidP="00A241EF">
      <w:pPr>
        <w:pStyle w:val="Lijstalinea"/>
        <w:numPr>
          <w:ilvl w:val="0"/>
          <w:numId w:val="12"/>
        </w:numPr>
        <w:spacing w:after="0" w:line="240" w:lineRule="auto"/>
      </w:pPr>
      <w:r>
        <w:t>Het werk emailadres (geen privémailadres)</w:t>
      </w:r>
    </w:p>
    <w:p w14:paraId="2FE996A0" w14:textId="77777777" w:rsidR="00BA7E4C" w:rsidRDefault="00BA7E4C" w:rsidP="00A241EF">
      <w:pPr>
        <w:pStyle w:val="Lijstalinea"/>
        <w:numPr>
          <w:ilvl w:val="0"/>
          <w:numId w:val="12"/>
        </w:numPr>
        <w:spacing w:after="0" w:line="240" w:lineRule="auto"/>
      </w:pPr>
      <w:r>
        <w:t>Naam van de organisatie</w:t>
      </w:r>
    </w:p>
    <w:p w14:paraId="2F4433C5" w14:textId="77777777" w:rsidR="00BA7E4C" w:rsidRDefault="00BA7E4C" w:rsidP="00A241EF">
      <w:pPr>
        <w:pStyle w:val="Lijstalinea"/>
        <w:numPr>
          <w:ilvl w:val="0"/>
          <w:numId w:val="12"/>
        </w:numPr>
        <w:spacing w:after="0" w:line="240" w:lineRule="auto"/>
      </w:pPr>
      <w:r>
        <w:t xml:space="preserve">Functie </w:t>
      </w:r>
      <w:proofErr w:type="spellStart"/>
      <w:r>
        <w:t>projectgroeplid</w:t>
      </w:r>
      <w:proofErr w:type="spellEnd"/>
      <w:r>
        <w:t xml:space="preserve"> in de organisatie</w:t>
      </w:r>
    </w:p>
    <w:p w14:paraId="6682D685" w14:textId="77777777" w:rsidR="00BA7E4C" w:rsidRDefault="00BA7E4C" w:rsidP="00A241EF">
      <w:pPr>
        <w:pStyle w:val="Lijstalinea"/>
        <w:numPr>
          <w:ilvl w:val="0"/>
          <w:numId w:val="12"/>
        </w:numPr>
        <w:spacing w:after="0" w:line="240" w:lineRule="auto"/>
      </w:pPr>
      <w:r>
        <w:t xml:space="preserve">Functie </w:t>
      </w:r>
      <w:proofErr w:type="spellStart"/>
      <w:r>
        <w:t>projectgroeplid</w:t>
      </w:r>
      <w:proofErr w:type="spellEnd"/>
      <w:r>
        <w:t xml:space="preserve"> in het project</w:t>
      </w:r>
    </w:p>
    <w:p w14:paraId="4B7EB168" w14:textId="77777777" w:rsidR="006D7F04" w:rsidRPr="007B3897" w:rsidRDefault="006D7F04" w:rsidP="00A241EF">
      <w:pPr>
        <w:spacing w:after="0"/>
        <w:rPr>
          <w:b/>
          <w:bCs/>
        </w:rPr>
      </w:pPr>
    </w:p>
    <w:p w14:paraId="1E7B5E3A" w14:textId="549964AA" w:rsidR="00E92226" w:rsidRDefault="00CF0465" w:rsidP="153EBBEE">
      <w:r>
        <w:br w:type="page"/>
      </w:r>
    </w:p>
    <w:p w14:paraId="6827A5EE" w14:textId="723C5486" w:rsidR="00E92226" w:rsidRDefault="114CF946" w:rsidP="153EBBEE">
      <w:pPr>
        <w:pStyle w:val="Kop1"/>
        <w:jc w:val="both"/>
        <w:rPr>
          <w:rFonts w:ascii="Calibri" w:eastAsia="Calibri" w:hAnsi="Calibri" w:cs="Calibri"/>
          <w:color w:val="000000" w:themeColor="text1"/>
          <w:sz w:val="22"/>
          <w:szCs w:val="22"/>
        </w:rPr>
      </w:pPr>
      <w:r>
        <w:lastRenderedPageBreak/>
        <w:t xml:space="preserve">Bijlage 1  Checklist algemene </w:t>
      </w:r>
      <w:r w:rsidR="75584624">
        <w:t xml:space="preserve">implementatie </w:t>
      </w:r>
      <w:r>
        <w:t>randvoorwaarden</w:t>
      </w:r>
      <w:r w:rsidR="205CD9B8">
        <w:t xml:space="preserve"> </w:t>
      </w:r>
      <w:r w:rsidR="4203411C">
        <w:t>*</w:t>
      </w:r>
    </w:p>
    <w:tbl>
      <w:tblPr>
        <w:tblStyle w:val="Tabelraster"/>
        <w:tblW w:w="10233" w:type="dxa"/>
        <w:tblLook w:val="04A0" w:firstRow="1" w:lastRow="0" w:firstColumn="1" w:lastColumn="0" w:noHBand="0" w:noVBand="1"/>
      </w:tblPr>
      <w:tblGrid>
        <w:gridCol w:w="4054"/>
        <w:gridCol w:w="887"/>
        <w:gridCol w:w="1287"/>
        <w:gridCol w:w="807"/>
        <w:gridCol w:w="3198"/>
      </w:tblGrid>
      <w:tr w:rsidR="00CF0465" w14:paraId="66537859" w14:textId="77777777" w:rsidTr="00210E62">
        <w:trPr>
          <w:trHeight w:val="268"/>
        </w:trPr>
        <w:tc>
          <w:tcPr>
            <w:tcW w:w="4122" w:type="dxa"/>
          </w:tcPr>
          <w:p w14:paraId="09E6A3C8" w14:textId="7620393D" w:rsidR="00CF0465" w:rsidRDefault="00CF0465">
            <w:r>
              <w:t>Randvoorwaarde</w:t>
            </w:r>
          </w:p>
        </w:tc>
        <w:tc>
          <w:tcPr>
            <w:tcW w:w="2761" w:type="dxa"/>
            <w:gridSpan w:val="3"/>
          </w:tcPr>
          <w:p w14:paraId="41A17118" w14:textId="48314129" w:rsidR="00CF0465" w:rsidRDefault="00CF0465">
            <w:r>
              <w:t>Voldoet</w:t>
            </w:r>
          </w:p>
        </w:tc>
        <w:tc>
          <w:tcPr>
            <w:tcW w:w="3350" w:type="dxa"/>
          </w:tcPr>
          <w:p w14:paraId="697C72F8" w14:textId="3392C65F" w:rsidR="00CF0465" w:rsidRDefault="00CF0465">
            <w:r>
              <w:t>Opmerking</w:t>
            </w:r>
          </w:p>
        </w:tc>
      </w:tr>
      <w:tr w:rsidR="00CF0465" w14:paraId="5F0CC721" w14:textId="77777777" w:rsidTr="00210E62">
        <w:trPr>
          <w:trHeight w:val="597"/>
        </w:trPr>
        <w:tc>
          <w:tcPr>
            <w:tcW w:w="4122" w:type="dxa"/>
          </w:tcPr>
          <w:p w14:paraId="51CC6C3C" w14:textId="77777777" w:rsidR="00CF0465" w:rsidRDefault="00CF0465"/>
        </w:tc>
        <w:tc>
          <w:tcPr>
            <w:tcW w:w="903" w:type="dxa"/>
          </w:tcPr>
          <w:p w14:paraId="2A61124A" w14:textId="01C5C0C1" w:rsidR="00CF0465" w:rsidRDefault="00CF0465">
            <w:r>
              <w:t>(nog) niet</w:t>
            </w:r>
          </w:p>
        </w:tc>
        <w:tc>
          <w:tcPr>
            <w:tcW w:w="1033" w:type="dxa"/>
          </w:tcPr>
          <w:p w14:paraId="69076836" w14:textId="27407B67" w:rsidR="00CF0465" w:rsidRDefault="00CF0465">
            <w:r>
              <w:t>Gedeeltelijk</w:t>
            </w:r>
          </w:p>
        </w:tc>
        <w:tc>
          <w:tcPr>
            <w:tcW w:w="824" w:type="dxa"/>
          </w:tcPr>
          <w:p w14:paraId="5C35DCD2" w14:textId="42C23CFD" w:rsidR="00CF0465" w:rsidRDefault="00CF0465">
            <w:r>
              <w:t>Wel</w:t>
            </w:r>
          </w:p>
        </w:tc>
        <w:tc>
          <w:tcPr>
            <w:tcW w:w="3350" w:type="dxa"/>
          </w:tcPr>
          <w:p w14:paraId="19655223" w14:textId="77777777" w:rsidR="00CF0465" w:rsidRDefault="00CF0465"/>
        </w:tc>
      </w:tr>
      <w:tr w:rsidR="00CF0465" w14:paraId="3230588B" w14:textId="77777777" w:rsidTr="00210E62">
        <w:trPr>
          <w:trHeight w:val="268"/>
        </w:trPr>
        <w:tc>
          <w:tcPr>
            <w:tcW w:w="4122" w:type="dxa"/>
          </w:tcPr>
          <w:p w14:paraId="062A8BFB" w14:textId="70B959B9" w:rsidR="00CF0465" w:rsidRDefault="00CF0465">
            <w:r>
              <w:t>Projectleider en projectgroep</w:t>
            </w:r>
          </w:p>
        </w:tc>
        <w:tc>
          <w:tcPr>
            <w:tcW w:w="903" w:type="dxa"/>
          </w:tcPr>
          <w:p w14:paraId="2948CC97" w14:textId="77777777" w:rsidR="00CF0465" w:rsidRDefault="00CF0465"/>
        </w:tc>
        <w:tc>
          <w:tcPr>
            <w:tcW w:w="1033" w:type="dxa"/>
          </w:tcPr>
          <w:p w14:paraId="68DD7D5E" w14:textId="77777777" w:rsidR="00CF0465" w:rsidRDefault="00CF0465"/>
        </w:tc>
        <w:tc>
          <w:tcPr>
            <w:tcW w:w="824" w:type="dxa"/>
          </w:tcPr>
          <w:p w14:paraId="141F680D" w14:textId="77777777" w:rsidR="00CF0465" w:rsidRDefault="00CF0465"/>
        </w:tc>
        <w:tc>
          <w:tcPr>
            <w:tcW w:w="3350" w:type="dxa"/>
          </w:tcPr>
          <w:p w14:paraId="13E77997" w14:textId="77777777" w:rsidR="00CF0465" w:rsidRDefault="00CF0465"/>
        </w:tc>
      </w:tr>
      <w:tr w:rsidR="00D2092A" w14:paraId="475FB33A" w14:textId="77777777" w:rsidTr="00210E62">
        <w:trPr>
          <w:trHeight w:val="1333"/>
        </w:trPr>
        <w:tc>
          <w:tcPr>
            <w:tcW w:w="4122"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903" w:type="dxa"/>
          </w:tcPr>
          <w:p w14:paraId="526E5BFA" w14:textId="77777777" w:rsidR="00D2092A" w:rsidRDefault="00D2092A"/>
        </w:tc>
        <w:tc>
          <w:tcPr>
            <w:tcW w:w="1033" w:type="dxa"/>
          </w:tcPr>
          <w:p w14:paraId="6ECB6C05" w14:textId="77777777" w:rsidR="00D2092A" w:rsidRDefault="00D2092A"/>
        </w:tc>
        <w:tc>
          <w:tcPr>
            <w:tcW w:w="824" w:type="dxa"/>
          </w:tcPr>
          <w:p w14:paraId="0CFBF2BB" w14:textId="77777777" w:rsidR="00D2092A" w:rsidRDefault="00D2092A"/>
        </w:tc>
        <w:tc>
          <w:tcPr>
            <w:tcW w:w="3350" w:type="dxa"/>
          </w:tcPr>
          <w:p w14:paraId="389BAD9A" w14:textId="77777777" w:rsidR="00D2092A" w:rsidRDefault="00D2092A"/>
        </w:tc>
      </w:tr>
      <w:tr w:rsidR="00D2092A" w14:paraId="367599A1" w14:textId="77777777" w:rsidTr="00210E62">
        <w:trPr>
          <w:trHeight w:val="268"/>
        </w:trPr>
        <w:tc>
          <w:tcPr>
            <w:tcW w:w="4122" w:type="dxa"/>
          </w:tcPr>
          <w:p w14:paraId="61998267" w14:textId="2036DFB5" w:rsidR="00D2092A" w:rsidRDefault="00D2092A" w:rsidP="00D2092A">
            <w:r>
              <w:t>Management</w:t>
            </w:r>
          </w:p>
        </w:tc>
        <w:tc>
          <w:tcPr>
            <w:tcW w:w="903" w:type="dxa"/>
          </w:tcPr>
          <w:p w14:paraId="592CA4F9" w14:textId="77777777" w:rsidR="00D2092A" w:rsidRDefault="00D2092A"/>
        </w:tc>
        <w:tc>
          <w:tcPr>
            <w:tcW w:w="1033" w:type="dxa"/>
          </w:tcPr>
          <w:p w14:paraId="20C1D274" w14:textId="77777777" w:rsidR="00D2092A" w:rsidRDefault="00D2092A"/>
        </w:tc>
        <w:tc>
          <w:tcPr>
            <w:tcW w:w="824" w:type="dxa"/>
          </w:tcPr>
          <w:p w14:paraId="46B3787E" w14:textId="77777777" w:rsidR="00D2092A" w:rsidRDefault="00D2092A"/>
        </w:tc>
        <w:tc>
          <w:tcPr>
            <w:tcW w:w="3350" w:type="dxa"/>
          </w:tcPr>
          <w:p w14:paraId="6E225722" w14:textId="77777777" w:rsidR="00D2092A" w:rsidRDefault="00D2092A"/>
        </w:tc>
      </w:tr>
      <w:tr w:rsidR="00D2092A" w14:paraId="5B37AA44" w14:textId="77777777" w:rsidTr="00210E62">
        <w:trPr>
          <w:trHeight w:val="268"/>
        </w:trPr>
        <w:tc>
          <w:tcPr>
            <w:tcW w:w="4122" w:type="dxa"/>
          </w:tcPr>
          <w:p w14:paraId="5870A81E" w14:textId="501C4EF9" w:rsidR="00D2092A" w:rsidRDefault="00D2092A" w:rsidP="00D2092A">
            <w:pPr>
              <w:pStyle w:val="Lijstalinea"/>
              <w:numPr>
                <w:ilvl w:val="0"/>
                <w:numId w:val="3"/>
              </w:numPr>
            </w:pPr>
            <w:r>
              <w:t>Weet het management wat het project inhoudt</w:t>
            </w:r>
          </w:p>
        </w:tc>
        <w:tc>
          <w:tcPr>
            <w:tcW w:w="903" w:type="dxa"/>
          </w:tcPr>
          <w:p w14:paraId="74EE6B60" w14:textId="77777777" w:rsidR="00D2092A" w:rsidRDefault="00D2092A"/>
        </w:tc>
        <w:tc>
          <w:tcPr>
            <w:tcW w:w="1033" w:type="dxa"/>
          </w:tcPr>
          <w:p w14:paraId="799A31F7" w14:textId="77777777" w:rsidR="00D2092A" w:rsidRDefault="00D2092A"/>
        </w:tc>
        <w:tc>
          <w:tcPr>
            <w:tcW w:w="824" w:type="dxa"/>
          </w:tcPr>
          <w:p w14:paraId="2B7BC6BE" w14:textId="77777777" w:rsidR="00D2092A" w:rsidRDefault="00D2092A"/>
        </w:tc>
        <w:tc>
          <w:tcPr>
            <w:tcW w:w="3350" w:type="dxa"/>
          </w:tcPr>
          <w:p w14:paraId="46844429" w14:textId="77777777" w:rsidR="00D2092A" w:rsidRDefault="00D2092A"/>
        </w:tc>
      </w:tr>
      <w:tr w:rsidR="00D2092A" w14:paraId="1ECAAD57" w14:textId="77777777" w:rsidTr="00210E62">
        <w:trPr>
          <w:trHeight w:val="527"/>
        </w:trPr>
        <w:tc>
          <w:tcPr>
            <w:tcW w:w="4122"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903" w:type="dxa"/>
          </w:tcPr>
          <w:p w14:paraId="2C9D2A11" w14:textId="77777777" w:rsidR="00D2092A" w:rsidRDefault="00D2092A"/>
        </w:tc>
        <w:tc>
          <w:tcPr>
            <w:tcW w:w="1033" w:type="dxa"/>
          </w:tcPr>
          <w:p w14:paraId="246393F0" w14:textId="77777777" w:rsidR="00D2092A" w:rsidRDefault="00D2092A"/>
        </w:tc>
        <w:tc>
          <w:tcPr>
            <w:tcW w:w="824" w:type="dxa"/>
          </w:tcPr>
          <w:p w14:paraId="1B2F15C9" w14:textId="77777777" w:rsidR="00D2092A" w:rsidRDefault="00D2092A"/>
        </w:tc>
        <w:tc>
          <w:tcPr>
            <w:tcW w:w="3350" w:type="dxa"/>
          </w:tcPr>
          <w:p w14:paraId="78639150" w14:textId="77777777" w:rsidR="00D2092A" w:rsidRDefault="00D2092A"/>
        </w:tc>
      </w:tr>
      <w:tr w:rsidR="00D2092A" w14:paraId="7148F125" w14:textId="77777777" w:rsidTr="00210E62">
        <w:trPr>
          <w:trHeight w:val="806"/>
        </w:trPr>
        <w:tc>
          <w:tcPr>
            <w:tcW w:w="4122"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903" w:type="dxa"/>
          </w:tcPr>
          <w:p w14:paraId="142F9B50" w14:textId="77777777" w:rsidR="00D2092A" w:rsidRDefault="00D2092A"/>
        </w:tc>
        <w:tc>
          <w:tcPr>
            <w:tcW w:w="1033" w:type="dxa"/>
          </w:tcPr>
          <w:p w14:paraId="01660A08" w14:textId="77777777" w:rsidR="00D2092A" w:rsidRDefault="00D2092A"/>
        </w:tc>
        <w:tc>
          <w:tcPr>
            <w:tcW w:w="824" w:type="dxa"/>
          </w:tcPr>
          <w:p w14:paraId="429B90B3" w14:textId="77777777" w:rsidR="00D2092A" w:rsidRDefault="00D2092A"/>
        </w:tc>
        <w:tc>
          <w:tcPr>
            <w:tcW w:w="3350" w:type="dxa"/>
          </w:tcPr>
          <w:p w14:paraId="650AFAEB" w14:textId="77777777" w:rsidR="00D2092A" w:rsidRDefault="00D2092A"/>
        </w:tc>
      </w:tr>
      <w:tr w:rsidR="00D2092A" w14:paraId="52C1BD1D" w14:textId="77777777" w:rsidTr="00210E62">
        <w:trPr>
          <w:trHeight w:val="806"/>
        </w:trPr>
        <w:tc>
          <w:tcPr>
            <w:tcW w:w="4122"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903" w:type="dxa"/>
          </w:tcPr>
          <w:p w14:paraId="0B209A41" w14:textId="77777777" w:rsidR="00D2092A" w:rsidRDefault="00D2092A"/>
        </w:tc>
        <w:tc>
          <w:tcPr>
            <w:tcW w:w="1033" w:type="dxa"/>
          </w:tcPr>
          <w:p w14:paraId="7CCA7884" w14:textId="77777777" w:rsidR="00D2092A" w:rsidRDefault="00D2092A"/>
        </w:tc>
        <w:tc>
          <w:tcPr>
            <w:tcW w:w="824" w:type="dxa"/>
          </w:tcPr>
          <w:p w14:paraId="7E7E5609" w14:textId="77777777" w:rsidR="00D2092A" w:rsidRDefault="00D2092A"/>
        </w:tc>
        <w:tc>
          <w:tcPr>
            <w:tcW w:w="3350" w:type="dxa"/>
          </w:tcPr>
          <w:p w14:paraId="4FB7A1A9" w14:textId="77777777" w:rsidR="00D2092A" w:rsidRDefault="00D2092A"/>
        </w:tc>
      </w:tr>
      <w:tr w:rsidR="00D2092A" w14:paraId="66B5C884" w14:textId="77777777" w:rsidTr="00210E62">
        <w:trPr>
          <w:trHeight w:val="527"/>
        </w:trPr>
        <w:tc>
          <w:tcPr>
            <w:tcW w:w="4122"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903" w:type="dxa"/>
          </w:tcPr>
          <w:p w14:paraId="56FCAF94" w14:textId="77777777" w:rsidR="00D2092A" w:rsidRDefault="00D2092A"/>
        </w:tc>
        <w:tc>
          <w:tcPr>
            <w:tcW w:w="1033" w:type="dxa"/>
          </w:tcPr>
          <w:p w14:paraId="36E8B821" w14:textId="77777777" w:rsidR="00D2092A" w:rsidRDefault="00D2092A"/>
        </w:tc>
        <w:tc>
          <w:tcPr>
            <w:tcW w:w="824" w:type="dxa"/>
          </w:tcPr>
          <w:p w14:paraId="18EC8B07" w14:textId="77777777" w:rsidR="00D2092A" w:rsidRDefault="00D2092A"/>
        </w:tc>
        <w:tc>
          <w:tcPr>
            <w:tcW w:w="3350" w:type="dxa"/>
          </w:tcPr>
          <w:p w14:paraId="459E587F" w14:textId="77777777" w:rsidR="00D2092A" w:rsidRDefault="00D2092A"/>
        </w:tc>
      </w:tr>
      <w:tr w:rsidR="00D2092A" w14:paraId="61B491F8" w14:textId="77777777" w:rsidTr="00210E62">
        <w:trPr>
          <w:trHeight w:val="537"/>
        </w:trPr>
        <w:tc>
          <w:tcPr>
            <w:tcW w:w="4122"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903" w:type="dxa"/>
          </w:tcPr>
          <w:p w14:paraId="23DBBD21" w14:textId="77777777" w:rsidR="00D2092A" w:rsidRDefault="00D2092A"/>
        </w:tc>
        <w:tc>
          <w:tcPr>
            <w:tcW w:w="1033" w:type="dxa"/>
          </w:tcPr>
          <w:p w14:paraId="3FF36E3C" w14:textId="77777777" w:rsidR="00D2092A" w:rsidRDefault="00D2092A"/>
        </w:tc>
        <w:tc>
          <w:tcPr>
            <w:tcW w:w="824" w:type="dxa"/>
          </w:tcPr>
          <w:p w14:paraId="78D8C611" w14:textId="77777777" w:rsidR="00D2092A" w:rsidRDefault="00D2092A"/>
        </w:tc>
        <w:tc>
          <w:tcPr>
            <w:tcW w:w="3350" w:type="dxa"/>
          </w:tcPr>
          <w:p w14:paraId="2F3364F3" w14:textId="77777777" w:rsidR="00D2092A" w:rsidRDefault="00D2092A"/>
        </w:tc>
      </w:tr>
      <w:tr w:rsidR="00D2092A" w14:paraId="09458157" w14:textId="77777777" w:rsidTr="00210E62">
        <w:trPr>
          <w:trHeight w:val="268"/>
        </w:trPr>
        <w:tc>
          <w:tcPr>
            <w:tcW w:w="4122" w:type="dxa"/>
          </w:tcPr>
          <w:p w14:paraId="6C007840" w14:textId="0115A7A1" w:rsidR="00D2092A" w:rsidRDefault="00D2092A" w:rsidP="00D2092A">
            <w:r>
              <w:t>Inzicht in noodzakelijke investeringen</w:t>
            </w:r>
          </w:p>
        </w:tc>
        <w:tc>
          <w:tcPr>
            <w:tcW w:w="903" w:type="dxa"/>
          </w:tcPr>
          <w:p w14:paraId="6912179F" w14:textId="77777777" w:rsidR="00D2092A" w:rsidRDefault="00D2092A"/>
        </w:tc>
        <w:tc>
          <w:tcPr>
            <w:tcW w:w="1033" w:type="dxa"/>
          </w:tcPr>
          <w:p w14:paraId="76213003" w14:textId="77777777" w:rsidR="00D2092A" w:rsidRDefault="00D2092A"/>
        </w:tc>
        <w:tc>
          <w:tcPr>
            <w:tcW w:w="824" w:type="dxa"/>
          </w:tcPr>
          <w:p w14:paraId="723BC997" w14:textId="77777777" w:rsidR="00D2092A" w:rsidRDefault="00D2092A"/>
        </w:tc>
        <w:tc>
          <w:tcPr>
            <w:tcW w:w="3350" w:type="dxa"/>
          </w:tcPr>
          <w:p w14:paraId="7AB19246" w14:textId="77777777" w:rsidR="00D2092A" w:rsidRDefault="00D2092A"/>
        </w:tc>
      </w:tr>
      <w:tr w:rsidR="00D2092A" w14:paraId="7F252E6D" w14:textId="77777777" w:rsidTr="00210E62">
        <w:trPr>
          <w:trHeight w:val="537"/>
        </w:trPr>
        <w:tc>
          <w:tcPr>
            <w:tcW w:w="4122"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903" w:type="dxa"/>
          </w:tcPr>
          <w:p w14:paraId="382837A6" w14:textId="77777777" w:rsidR="00D2092A" w:rsidRDefault="00D2092A"/>
        </w:tc>
        <w:tc>
          <w:tcPr>
            <w:tcW w:w="1033" w:type="dxa"/>
          </w:tcPr>
          <w:p w14:paraId="79EBBB82" w14:textId="77777777" w:rsidR="00D2092A" w:rsidRDefault="00D2092A"/>
        </w:tc>
        <w:tc>
          <w:tcPr>
            <w:tcW w:w="824" w:type="dxa"/>
          </w:tcPr>
          <w:p w14:paraId="6385731E" w14:textId="77777777" w:rsidR="00D2092A" w:rsidRDefault="00D2092A"/>
        </w:tc>
        <w:tc>
          <w:tcPr>
            <w:tcW w:w="3350" w:type="dxa"/>
          </w:tcPr>
          <w:p w14:paraId="119E40B6" w14:textId="77777777" w:rsidR="00D2092A" w:rsidRDefault="00D2092A"/>
        </w:tc>
      </w:tr>
      <w:tr w:rsidR="00D2092A" w14:paraId="51780188" w14:textId="77777777" w:rsidTr="00210E62">
        <w:trPr>
          <w:trHeight w:val="258"/>
        </w:trPr>
        <w:tc>
          <w:tcPr>
            <w:tcW w:w="4122" w:type="dxa"/>
          </w:tcPr>
          <w:p w14:paraId="37CA5169" w14:textId="11BF142F" w:rsidR="00D2092A" w:rsidRDefault="00D2092A" w:rsidP="00D2092A">
            <w:r>
              <w:t>Bevorderende factoren</w:t>
            </w:r>
          </w:p>
        </w:tc>
        <w:tc>
          <w:tcPr>
            <w:tcW w:w="903" w:type="dxa"/>
          </w:tcPr>
          <w:p w14:paraId="67A1FB7D" w14:textId="77777777" w:rsidR="00D2092A" w:rsidRDefault="00D2092A"/>
        </w:tc>
        <w:tc>
          <w:tcPr>
            <w:tcW w:w="1033" w:type="dxa"/>
          </w:tcPr>
          <w:p w14:paraId="4C39DC27" w14:textId="77777777" w:rsidR="00D2092A" w:rsidRDefault="00D2092A"/>
        </w:tc>
        <w:tc>
          <w:tcPr>
            <w:tcW w:w="824" w:type="dxa"/>
          </w:tcPr>
          <w:p w14:paraId="62BF93AA" w14:textId="77777777" w:rsidR="00D2092A" w:rsidRDefault="00D2092A"/>
        </w:tc>
        <w:tc>
          <w:tcPr>
            <w:tcW w:w="3350" w:type="dxa"/>
          </w:tcPr>
          <w:p w14:paraId="6A90D63E" w14:textId="77777777" w:rsidR="00D2092A" w:rsidRDefault="00D2092A"/>
        </w:tc>
      </w:tr>
      <w:tr w:rsidR="00D2092A" w14:paraId="79600C9C" w14:textId="77777777" w:rsidTr="00210E62">
        <w:trPr>
          <w:trHeight w:val="537"/>
        </w:trPr>
        <w:tc>
          <w:tcPr>
            <w:tcW w:w="4122"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903" w:type="dxa"/>
          </w:tcPr>
          <w:p w14:paraId="4EF216A0" w14:textId="77777777" w:rsidR="00D2092A" w:rsidRDefault="00D2092A"/>
        </w:tc>
        <w:tc>
          <w:tcPr>
            <w:tcW w:w="1033" w:type="dxa"/>
          </w:tcPr>
          <w:p w14:paraId="385AD1AA" w14:textId="77777777" w:rsidR="00D2092A" w:rsidRDefault="00D2092A"/>
        </w:tc>
        <w:tc>
          <w:tcPr>
            <w:tcW w:w="824" w:type="dxa"/>
          </w:tcPr>
          <w:p w14:paraId="0F2A42EC" w14:textId="77777777" w:rsidR="00D2092A" w:rsidRDefault="00D2092A"/>
        </w:tc>
        <w:tc>
          <w:tcPr>
            <w:tcW w:w="3350" w:type="dxa"/>
          </w:tcPr>
          <w:p w14:paraId="63561B3E" w14:textId="77777777" w:rsidR="00D2092A" w:rsidRDefault="00D2092A"/>
        </w:tc>
      </w:tr>
      <w:tr w:rsidR="00D2092A" w14:paraId="327D67C1" w14:textId="77777777" w:rsidTr="00210E62">
        <w:trPr>
          <w:trHeight w:val="268"/>
        </w:trPr>
        <w:tc>
          <w:tcPr>
            <w:tcW w:w="4122" w:type="dxa"/>
          </w:tcPr>
          <w:p w14:paraId="6F98D182" w14:textId="5C7FC66B" w:rsidR="00D2092A" w:rsidRDefault="00D2092A" w:rsidP="00D2092A">
            <w:pPr>
              <w:pStyle w:val="Lijstalinea"/>
              <w:numPr>
                <w:ilvl w:val="0"/>
                <w:numId w:val="3"/>
              </w:numPr>
            </w:pPr>
            <w:r>
              <w:t>Is er in de organisatie een visie op palliatieve zorg</w:t>
            </w:r>
          </w:p>
        </w:tc>
        <w:tc>
          <w:tcPr>
            <w:tcW w:w="903" w:type="dxa"/>
          </w:tcPr>
          <w:p w14:paraId="54AA67D4" w14:textId="77777777" w:rsidR="00D2092A" w:rsidRDefault="00D2092A"/>
        </w:tc>
        <w:tc>
          <w:tcPr>
            <w:tcW w:w="1033" w:type="dxa"/>
          </w:tcPr>
          <w:p w14:paraId="285E16BE" w14:textId="77777777" w:rsidR="00D2092A" w:rsidRDefault="00D2092A"/>
        </w:tc>
        <w:tc>
          <w:tcPr>
            <w:tcW w:w="824" w:type="dxa"/>
          </w:tcPr>
          <w:p w14:paraId="3C9B51FD" w14:textId="77777777" w:rsidR="00D2092A" w:rsidRDefault="00D2092A"/>
        </w:tc>
        <w:tc>
          <w:tcPr>
            <w:tcW w:w="3350" w:type="dxa"/>
          </w:tcPr>
          <w:p w14:paraId="2DA51E05" w14:textId="77777777" w:rsidR="00D2092A" w:rsidRDefault="00D2092A"/>
        </w:tc>
      </w:tr>
      <w:tr w:rsidR="00D2092A" w14:paraId="484FF787" w14:textId="77777777" w:rsidTr="00210E62">
        <w:trPr>
          <w:trHeight w:val="806"/>
        </w:trPr>
        <w:tc>
          <w:tcPr>
            <w:tcW w:w="4122" w:type="dxa"/>
          </w:tcPr>
          <w:p w14:paraId="2FEB2406" w14:textId="2821BB3A" w:rsidR="00D2092A" w:rsidRDefault="00D2092A" w:rsidP="00D2092A">
            <w:pPr>
              <w:pStyle w:val="Lijstalinea"/>
              <w:numPr>
                <w:ilvl w:val="0"/>
                <w:numId w:val="3"/>
              </w:numPr>
            </w:pPr>
            <w:r>
              <w:t>Is er een duidelijke en bestendige organisatiestructuur met een vast team en leidinggevenden</w:t>
            </w:r>
          </w:p>
        </w:tc>
        <w:tc>
          <w:tcPr>
            <w:tcW w:w="903" w:type="dxa"/>
          </w:tcPr>
          <w:p w14:paraId="6AD1C1BC" w14:textId="77777777" w:rsidR="00D2092A" w:rsidRDefault="00D2092A"/>
        </w:tc>
        <w:tc>
          <w:tcPr>
            <w:tcW w:w="1033" w:type="dxa"/>
          </w:tcPr>
          <w:p w14:paraId="0C02350C" w14:textId="77777777" w:rsidR="00D2092A" w:rsidRDefault="00D2092A"/>
        </w:tc>
        <w:tc>
          <w:tcPr>
            <w:tcW w:w="824" w:type="dxa"/>
          </w:tcPr>
          <w:p w14:paraId="4BB9C8A1" w14:textId="77777777" w:rsidR="00D2092A" w:rsidRDefault="00D2092A"/>
        </w:tc>
        <w:tc>
          <w:tcPr>
            <w:tcW w:w="3350" w:type="dxa"/>
          </w:tcPr>
          <w:p w14:paraId="315295F7" w14:textId="77777777" w:rsidR="00D2092A" w:rsidRDefault="00D2092A"/>
        </w:tc>
      </w:tr>
      <w:tr w:rsidR="00D2092A" w14:paraId="4CD72AB4" w14:textId="77777777" w:rsidTr="00210E62">
        <w:trPr>
          <w:trHeight w:val="1064"/>
        </w:trPr>
        <w:tc>
          <w:tcPr>
            <w:tcW w:w="4122" w:type="dxa"/>
          </w:tcPr>
          <w:p w14:paraId="7182F956" w14:textId="75F6AE05" w:rsidR="00D2092A" w:rsidRDefault="00D2092A" w:rsidP="00D2092A">
            <w:pPr>
              <w:pStyle w:val="Lijstalinea"/>
              <w:numPr>
                <w:ilvl w:val="0"/>
                <w:numId w:val="3"/>
              </w:numPr>
            </w:pPr>
            <w:r>
              <w:lastRenderedPageBreak/>
              <w:t>Zijn er op het moment dat het implementatieproject van start gaat nog andere projecten? En is dit project met deze projecten qua tijd en geld te combineren?</w:t>
            </w:r>
          </w:p>
        </w:tc>
        <w:tc>
          <w:tcPr>
            <w:tcW w:w="903" w:type="dxa"/>
          </w:tcPr>
          <w:p w14:paraId="48A4409E" w14:textId="77777777" w:rsidR="00D2092A" w:rsidRDefault="00D2092A"/>
        </w:tc>
        <w:tc>
          <w:tcPr>
            <w:tcW w:w="1033" w:type="dxa"/>
          </w:tcPr>
          <w:p w14:paraId="604FC849" w14:textId="77777777" w:rsidR="00D2092A" w:rsidRDefault="00D2092A"/>
        </w:tc>
        <w:tc>
          <w:tcPr>
            <w:tcW w:w="824" w:type="dxa"/>
          </w:tcPr>
          <w:p w14:paraId="6FC37F05" w14:textId="77777777" w:rsidR="00D2092A" w:rsidRDefault="00D2092A"/>
        </w:tc>
        <w:tc>
          <w:tcPr>
            <w:tcW w:w="3350" w:type="dxa"/>
          </w:tcPr>
          <w:p w14:paraId="39ECCF3D" w14:textId="77777777" w:rsidR="00D2092A" w:rsidRDefault="00D2092A"/>
        </w:tc>
      </w:tr>
      <w:tr w:rsidR="00D2092A" w14:paraId="42E4D71D" w14:textId="77777777" w:rsidTr="00210E62">
        <w:trPr>
          <w:trHeight w:val="537"/>
        </w:trPr>
        <w:tc>
          <w:tcPr>
            <w:tcW w:w="4122"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903" w:type="dxa"/>
          </w:tcPr>
          <w:p w14:paraId="3CA66A4A" w14:textId="77777777" w:rsidR="00D2092A" w:rsidRDefault="00D2092A"/>
        </w:tc>
        <w:tc>
          <w:tcPr>
            <w:tcW w:w="1033" w:type="dxa"/>
          </w:tcPr>
          <w:p w14:paraId="57487AD0" w14:textId="77777777" w:rsidR="00D2092A" w:rsidRDefault="00D2092A"/>
        </w:tc>
        <w:tc>
          <w:tcPr>
            <w:tcW w:w="824" w:type="dxa"/>
          </w:tcPr>
          <w:p w14:paraId="129C66EA" w14:textId="77777777" w:rsidR="00D2092A" w:rsidRDefault="00D2092A"/>
        </w:tc>
        <w:tc>
          <w:tcPr>
            <w:tcW w:w="3350" w:type="dxa"/>
          </w:tcPr>
          <w:p w14:paraId="1524E153" w14:textId="77777777" w:rsidR="00D2092A" w:rsidRDefault="00D2092A"/>
        </w:tc>
      </w:tr>
      <w:tr w:rsidR="00D2092A" w14:paraId="43074A31" w14:textId="77777777" w:rsidTr="00210E62">
        <w:trPr>
          <w:trHeight w:val="527"/>
        </w:trPr>
        <w:tc>
          <w:tcPr>
            <w:tcW w:w="4122"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903" w:type="dxa"/>
          </w:tcPr>
          <w:p w14:paraId="2EBB406F" w14:textId="77777777" w:rsidR="00D2092A" w:rsidRDefault="00D2092A"/>
        </w:tc>
        <w:tc>
          <w:tcPr>
            <w:tcW w:w="1033" w:type="dxa"/>
          </w:tcPr>
          <w:p w14:paraId="60A3AB14" w14:textId="77777777" w:rsidR="00D2092A" w:rsidRDefault="00D2092A"/>
        </w:tc>
        <w:tc>
          <w:tcPr>
            <w:tcW w:w="824" w:type="dxa"/>
          </w:tcPr>
          <w:p w14:paraId="01E7066C" w14:textId="77777777" w:rsidR="00D2092A" w:rsidRDefault="00D2092A"/>
        </w:tc>
        <w:tc>
          <w:tcPr>
            <w:tcW w:w="3350" w:type="dxa"/>
          </w:tcPr>
          <w:p w14:paraId="16EDFCC8" w14:textId="77777777" w:rsidR="00D2092A" w:rsidRDefault="00D2092A"/>
        </w:tc>
      </w:tr>
      <w:tr w:rsidR="00D2092A" w14:paraId="43DA9DBA" w14:textId="77777777" w:rsidTr="00210E62">
        <w:trPr>
          <w:trHeight w:val="1074"/>
        </w:trPr>
        <w:tc>
          <w:tcPr>
            <w:tcW w:w="4122"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903" w:type="dxa"/>
          </w:tcPr>
          <w:p w14:paraId="2BBFC6DA" w14:textId="77777777" w:rsidR="00D2092A" w:rsidRDefault="00D2092A"/>
        </w:tc>
        <w:tc>
          <w:tcPr>
            <w:tcW w:w="1033" w:type="dxa"/>
          </w:tcPr>
          <w:p w14:paraId="773C5F7A" w14:textId="77777777" w:rsidR="00D2092A" w:rsidRDefault="00D2092A"/>
        </w:tc>
        <w:tc>
          <w:tcPr>
            <w:tcW w:w="824" w:type="dxa"/>
          </w:tcPr>
          <w:p w14:paraId="6227B3B2" w14:textId="77777777" w:rsidR="00D2092A" w:rsidRDefault="00D2092A"/>
        </w:tc>
        <w:tc>
          <w:tcPr>
            <w:tcW w:w="3350"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21">
        <w:proofErr w:type="spellStart"/>
        <w:r w:rsidRPr="153EBBEE">
          <w:rPr>
            <w:rStyle w:val="Hyperlink"/>
            <w:sz w:val="20"/>
            <w:szCs w:val="20"/>
          </w:rPr>
          <w:t>Zorgpad</w:t>
        </w:r>
        <w:proofErr w:type="spellEnd"/>
        <w:r w:rsidRPr="153EBBEE">
          <w:rPr>
            <w:rStyle w:val="Hyperlink"/>
            <w:sz w:val="20"/>
            <w:szCs w:val="20"/>
          </w:rPr>
          <w:t xml:space="preserve"> Stervensfase</w:t>
        </w:r>
      </w:hyperlink>
      <w:r w:rsidRPr="153EBBEE">
        <w:rPr>
          <w:sz w:val="20"/>
          <w:szCs w:val="20"/>
        </w:rPr>
        <w:t>.</w:t>
      </w:r>
    </w:p>
    <w:p w14:paraId="4D5E5306" w14:textId="7C937DDD" w:rsidR="58508A9C" w:rsidRDefault="58508A9C" w:rsidP="58508A9C"/>
    <w:sectPr w:rsidR="58508A9C" w:rsidSect="00141CC7">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DA02" w14:textId="77777777" w:rsidR="00A5149D" w:rsidRDefault="00A5149D" w:rsidP="007B3897">
      <w:pPr>
        <w:spacing w:after="0" w:line="240" w:lineRule="auto"/>
      </w:pPr>
      <w:r>
        <w:separator/>
      </w:r>
    </w:p>
  </w:endnote>
  <w:endnote w:type="continuationSeparator" w:id="0">
    <w:p w14:paraId="33433DF0" w14:textId="77777777" w:rsidR="00A5149D" w:rsidRDefault="00A5149D" w:rsidP="007B3897">
      <w:pPr>
        <w:spacing w:after="0" w:line="240" w:lineRule="auto"/>
      </w:pPr>
      <w:r>
        <w:continuationSeparator/>
      </w:r>
    </w:p>
  </w:endnote>
  <w:endnote w:type="continuationNotice" w:id="1">
    <w:p w14:paraId="221F4AA8" w14:textId="77777777" w:rsidR="00A5149D" w:rsidRDefault="00A51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5D55" w14:textId="77777777" w:rsidR="00A5149D" w:rsidRDefault="00A5149D" w:rsidP="007B3897">
      <w:pPr>
        <w:spacing w:after="0" w:line="240" w:lineRule="auto"/>
      </w:pPr>
      <w:r>
        <w:separator/>
      </w:r>
    </w:p>
  </w:footnote>
  <w:footnote w:type="continuationSeparator" w:id="0">
    <w:p w14:paraId="6CE2E6AF" w14:textId="77777777" w:rsidR="00A5149D" w:rsidRDefault="00A5149D" w:rsidP="007B3897">
      <w:pPr>
        <w:spacing w:after="0" w:line="240" w:lineRule="auto"/>
      </w:pPr>
      <w:r>
        <w:continuationSeparator/>
      </w:r>
    </w:p>
  </w:footnote>
  <w:footnote w:type="continuationNotice" w:id="1">
    <w:p w14:paraId="669891D4" w14:textId="77777777" w:rsidR="00A5149D" w:rsidRDefault="00A51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10C345ED"/>
    <w:multiLevelType w:val="hybridMultilevel"/>
    <w:tmpl w:val="F642F6A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577032"/>
    <w:multiLevelType w:val="hybridMultilevel"/>
    <w:tmpl w:val="3A789FF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231DAB"/>
    <w:multiLevelType w:val="hybridMultilevel"/>
    <w:tmpl w:val="C232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C295B"/>
    <w:multiLevelType w:val="hybridMultilevel"/>
    <w:tmpl w:val="87C2B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2F0AAA"/>
    <w:multiLevelType w:val="hybridMultilevel"/>
    <w:tmpl w:val="3B442728"/>
    <w:lvl w:ilvl="0" w:tplc="04130001">
      <w:start w:val="1"/>
      <w:numFmt w:val="bullet"/>
      <w:lvlText w:val=""/>
      <w:lvlJc w:val="left"/>
      <w:pPr>
        <w:ind w:left="720" w:hanging="360"/>
      </w:pPr>
      <w:rPr>
        <w:rFonts w:ascii="Symbol" w:hAnsi="Symbol" w:hint="default"/>
      </w:rPr>
    </w:lvl>
    <w:lvl w:ilvl="1" w:tplc="6D0A89F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9214B"/>
    <w:multiLevelType w:val="hybridMultilevel"/>
    <w:tmpl w:val="F4A88EA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845613">
    <w:abstractNumId w:val="2"/>
  </w:num>
  <w:num w:numId="2" w16cid:durableId="1040671312">
    <w:abstractNumId w:val="0"/>
  </w:num>
  <w:num w:numId="3" w16cid:durableId="1236355420">
    <w:abstractNumId w:val="5"/>
  </w:num>
  <w:num w:numId="4" w16cid:durableId="1152718577">
    <w:abstractNumId w:val="16"/>
  </w:num>
  <w:num w:numId="5" w16cid:durableId="105320475">
    <w:abstractNumId w:val="11"/>
  </w:num>
  <w:num w:numId="6" w16cid:durableId="104421112">
    <w:abstractNumId w:val="6"/>
  </w:num>
  <w:num w:numId="7" w16cid:durableId="2110083558">
    <w:abstractNumId w:val="4"/>
  </w:num>
  <w:num w:numId="8" w16cid:durableId="2147122403">
    <w:abstractNumId w:val="17"/>
  </w:num>
  <w:num w:numId="9" w16cid:durableId="1262567146">
    <w:abstractNumId w:val="1"/>
  </w:num>
  <w:num w:numId="10" w16cid:durableId="496188129">
    <w:abstractNumId w:val="10"/>
  </w:num>
  <w:num w:numId="11" w16cid:durableId="1055468465">
    <w:abstractNumId w:val="9"/>
  </w:num>
  <w:num w:numId="12" w16cid:durableId="967398987">
    <w:abstractNumId w:val="15"/>
  </w:num>
  <w:num w:numId="13" w16cid:durableId="539513732">
    <w:abstractNumId w:val="7"/>
  </w:num>
  <w:num w:numId="14" w16cid:durableId="628707457">
    <w:abstractNumId w:val="13"/>
  </w:num>
  <w:num w:numId="15" w16cid:durableId="303388287">
    <w:abstractNumId w:val="12"/>
  </w:num>
  <w:num w:numId="16" w16cid:durableId="1522624538">
    <w:abstractNumId w:val="3"/>
  </w:num>
  <w:num w:numId="17" w16cid:durableId="1909412011">
    <w:abstractNumId w:val="14"/>
  </w:num>
  <w:num w:numId="18" w16cid:durableId="2085302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2718C"/>
    <w:rsid w:val="0003466E"/>
    <w:rsid w:val="000705CE"/>
    <w:rsid w:val="000A243C"/>
    <w:rsid w:val="000A4DA9"/>
    <w:rsid w:val="000B659D"/>
    <w:rsid w:val="000D3097"/>
    <w:rsid w:val="000E7D9F"/>
    <w:rsid w:val="00124358"/>
    <w:rsid w:val="00141951"/>
    <w:rsid w:val="00141CC7"/>
    <w:rsid w:val="00164F33"/>
    <w:rsid w:val="00177974"/>
    <w:rsid w:val="001C6B88"/>
    <w:rsid w:val="00210E62"/>
    <w:rsid w:val="00241E29"/>
    <w:rsid w:val="002545E0"/>
    <w:rsid w:val="00267816"/>
    <w:rsid w:val="00287D84"/>
    <w:rsid w:val="002B358E"/>
    <w:rsid w:val="002D5BD0"/>
    <w:rsid w:val="002D7F4A"/>
    <w:rsid w:val="003044CB"/>
    <w:rsid w:val="003332E7"/>
    <w:rsid w:val="00343469"/>
    <w:rsid w:val="00364A2E"/>
    <w:rsid w:val="003753DE"/>
    <w:rsid w:val="003760F7"/>
    <w:rsid w:val="00386512"/>
    <w:rsid w:val="003A2975"/>
    <w:rsid w:val="00414973"/>
    <w:rsid w:val="004318DD"/>
    <w:rsid w:val="004421CF"/>
    <w:rsid w:val="00446E3D"/>
    <w:rsid w:val="004518EF"/>
    <w:rsid w:val="0046351A"/>
    <w:rsid w:val="004643BD"/>
    <w:rsid w:val="00482D32"/>
    <w:rsid w:val="004A50F5"/>
    <w:rsid w:val="004A5CD7"/>
    <w:rsid w:val="004A65DD"/>
    <w:rsid w:val="004B250B"/>
    <w:rsid w:val="004D1715"/>
    <w:rsid w:val="004F66CF"/>
    <w:rsid w:val="005069AA"/>
    <w:rsid w:val="00526812"/>
    <w:rsid w:val="0057547E"/>
    <w:rsid w:val="00591237"/>
    <w:rsid w:val="005A6345"/>
    <w:rsid w:val="005D2C91"/>
    <w:rsid w:val="005D7218"/>
    <w:rsid w:val="0061014B"/>
    <w:rsid w:val="006A106F"/>
    <w:rsid w:val="006B38B8"/>
    <w:rsid w:val="006D70BF"/>
    <w:rsid w:val="006D7F04"/>
    <w:rsid w:val="00701CF2"/>
    <w:rsid w:val="007069B1"/>
    <w:rsid w:val="00722DAC"/>
    <w:rsid w:val="00730D2F"/>
    <w:rsid w:val="00756864"/>
    <w:rsid w:val="00797CD6"/>
    <w:rsid w:val="007B3897"/>
    <w:rsid w:val="00803D16"/>
    <w:rsid w:val="00823E0C"/>
    <w:rsid w:val="00827713"/>
    <w:rsid w:val="008328E0"/>
    <w:rsid w:val="00846C69"/>
    <w:rsid w:val="00853CF2"/>
    <w:rsid w:val="0085796B"/>
    <w:rsid w:val="00862F98"/>
    <w:rsid w:val="00877F04"/>
    <w:rsid w:val="008A177D"/>
    <w:rsid w:val="008B72CB"/>
    <w:rsid w:val="008D49A0"/>
    <w:rsid w:val="008D49F7"/>
    <w:rsid w:val="0093181E"/>
    <w:rsid w:val="009412F6"/>
    <w:rsid w:val="0095040B"/>
    <w:rsid w:val="0095579A"/>
    <w:rsid w:val="00981377"/>
    <w:rsid w:val="0099765D"/>
    <w:rsid w:val="009A1472"/>
    <w:rsid w:val="009A31D5"/>
    <w:rsid w:val="009A65D9"/>
    <w:rsid w:val="009B2C78"/>
    <w:rsid w:val="009B3492"/>
    <w:rsid w:val="009B3AD2"/>
    <w:rsid w:val="009C5799"/>
    <w:rsid w:val="009D7CE7"/>
    <w:rsid w:val="00A12E27"/>
    <w:rsid w:val="00A241EF"/>
    <w:rsid w:val="00A374DF"/>
    <w:rsid w:val="00A40DFA"/>
    <w:rsid w:val="00A5149D"/>
    <w:rsid w:val="00A745D5"/>
    <w:rsid w:val="00A91746"/>
    <w:rsid w:val="00AA47F1"/>
    <w:rsid w:val="00AD2A25"/>
    <w:rsid w:val="00B04D9B"/>
    <w:rsid w:val="00B116D9"/>
    <w:rsid w:val="00B15AE4"/>
    <w:rsid w:val="00B23365"/>
    <w:rsid w:val="00B35EAC"/>
    <w:rsid w:val="00B40227"/>
    <w:rsid w:val="00B56AE1"/>
    <w:rsid w:val="00B847DE"/>
    <w:rsid w:val="00B90D99"/>
    <w:rsid w:val="00BA0D90"/>
    <w:rsid w:val="00BA41E9"/>
    <w:rsid w:val="00BA7E4C"/>
    <w:rsid w:val="00BD1687"/>
    <w:rsid w:val="00C09698"/>
    <w:rsid w:val="00C13B67"/>
    <w:rsid w:val="00C211F9"/>
    <w:rsid w:val="00C2462E"/>
    <w:rsid w:val="00C45282"/>
    <w:rsid w:val="00C9087F"/>
    <w:rsid w:val="00CD14FF"/>
    <w:rsid w:val="00CD41F4"/>
    <w:rsid w:val="00CE7C77"/>
    <w:rsid w:val="00CF042A"/>
    <w:rsid w:val="00CF0465"/>
    <w:rsid w:val="00D2092A"/>
    <w:rsid w:val="00D416CB"/>
    <w:rsid w:val="00D835A6"/>
    <w:rsid w:val="00D91DA2"/>
    <w:rsid w:val="00DD5C62"/>
    <w:rsid w:val="00DE0E73"/>
    <w:rsid w:val="00E07D4D"/>
    <w:rsid w:val="00E2322D"/>
    <w:rsid w:val="00E35944"/>
    <w:rsid w:val="00E54F4B"/>
    <w:rsid w:val="00E6176E"/>
    <w:rsid w:val="00E92226"/>
    <w:rsid w:val="00EB390C"/>
    <w:rsid w:val="00EB6BA9"/>
    <w:rsid w:val="00EF4C0D"/>
    <w:rsid w:val="00F0719E"/>
    <w:rsid w:val="00F1253A"/>
    <w:rsid w:val="00F25477"/>
    <w:rsid w:val="00F2E5B8"/>
    <w:rsid w:val="00F62660"/>
    <w:rsid w:val="00F81078"/>
    <w:rsid w:val="00F972DA"/>
    <w:rsid w:val="00FB528F"/>
    <w:rsid w:val="00FC1BBE"/>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791"/>
  <w15:chartTrackingRefBased/>
  <w15:docId w15:val="{4BD22674-7D77-4C4D-BD88-E47A033E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9A65D9"/>
    <w:rPr>
      <w:color w:val="605E5C"/>
      <w:shd w:val="clear" w:color="auto" w:fill="E1DFDD"/>
    </w:rPr>
  </w:style>
  <w:style w:type="paragraph" w:styleId="Revisie">
    <w:name w:val="Revision"/>
    <w:hidden/>
    <w:uiPriority w:val="99"/>
    <w:semiHidden/>
    <w:rsid w:val="00164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lliaweb.nl/consortium-noordhollandflevoland/Wat-we-doen/Projecten/Advance-Care-Planning" TargetMode="External"/><Relationship Id="rId18" Type="http://schemas.openxmlformats.org/officeDocument/2006/relationships/hyperlink" Target="https://palliaweb.nl/getattachment/723f7650-dbfc-46af-ba6f-8c42ba613637/CURA-Implementatie-tool-v4-A4-PRINT-(1).pdf?lang=nl-NL" TargetMode="External"/><Relationship Id="rId3" Type="http://schemas.openxmlformats.org/officeDocument/2006/relationships/customXml" Target="../customXml/item3.xml"/><Relationship Id="rId21" Type="http://schemas.openxmlformats.org/officeDocument/2006/relationships/hyperlink" Target="https://palliaweb.nl/zorgpraktijk/zorgpad-stervensfase?gclid=EAIaIQobChMI4Lyfh_GF_AIVtRoGAB2i0QuWEAAYASAAEgIRIPD_BwE" TargetMode="External"/><Relationship Id="rId7" Type="http://schemas.openxmlformats.org/officeDocument/2006/relationships/webSettings" Target="webSettings.xml"/><Relationship Id="rId12" Type="http://schemas.openxmlformats.org/officeDocument/2006/relationships/hyperlink" Target="https://www.nivel.nl/nl/publicatie/implementatiehandreiking-advance-care-planning-aanbevelingen-voor-toepassing" TargetMode="External"/><Relationship Id="rId17" Type="http://schemas.openxmlformats.org/officeDocument/2006/relationships/hyperlink" Target="https://palliaweb.nl/getmedia/13d166ef-af75-4b40-8a7a-fc117fe666bc/20241111-Handreiking-pzp-in-de-eerste-lijn.docx"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palliaweb.nl/getmedia/7e738b46-5c14-4377-bc25-bdc0f6169b25/20241111-Presentatie-bijeenkomst-2-pzp-in-de-eerste-lijn.pptx" TargetMode="External"/><Relationship Id="rId20" Type="http://schemas.openxmlformats.org/officeDocument/2006/relationships/hyperlink" Target="mailto:nppzii@pzn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lliaweb.nl/publicaties/toolkit-tapas-bekostiging-palliatieve-z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alliaweb.nl/getmedia/c94c8a7c-d914-4c95-b00e-2ef3e5d9b36d/20241111-Presentatie-bijeenkomst-1-pzp-in-de-eerste-lijn.pptx" TargetMode="External"/><Relationship Id="rId23" Type="http://schemas.openxmlformats.org/officeDocument/2006/relationships/fontTable" Target="fontTable.xml"/><Relationship Id="rId10" Type="http://schemas.openxmlformats.org/officeDocument/2006/relationships/hyperlink" Target="https://www.zonmw.nl/nl/artikel/maak-zelf-een-implementatieplan" TargetMode="External"/><Relationship Id="rId19" Type="http://schemas.openxmlformats.org/officeDocument/2006/relationships/hyperlink" Target="https://palliaweb.nl/projecten-nationaal-programma-palliatieve-zorg-i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lliaweb.nl/getmedia/f4aaeb56-a56f-4bb6-a7d3-0ae87447a114/20241111-Draaiboek-training-pzp-in-de-eerste-lijn.docx"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SharedWithUsers>
  </documentManagement>
</p:properties>
</file>

<file path=customXml/itemProps1.xml><?xml version="1.0" encoding="utf-8"?>
<ds:datastoreItem xmlns:ds="http://schemas.openxmlformats.org/officeDocument/2006/customXml" ds:itemID="{EE053D8C-9F21-49DC-89F3-A26C45A3731E}">
  <ds:schemaRefs>
    <ds:schemaRef ds:uri="http://schemas.microsoft.com/sharepoint/v3/contenttype/forms"/>
  </ds:schemaRefs>
</ds:datastoreItem>
</file>

<file path=customXml/itemProps2.xml><?xml version="1.0" encoding="utf-8"?>
<ds:datastoreItem xmlns:ds="http://schemas.openxmlformats.org/officeDocument/2006/customXml" ds:itemID="{C9E96309-5E05-46E8-830A-F3F072E3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EA351-93D7-4D0F-92C7-205F3B8DB9F2}">
  <ds:schemaRefs>
    <ds:schemaRef ds:uri="http://www.w3.org/XML/1998/namespace"/>
    <ds:schemaRef ds:uri="http://purl.org/dc/elements/1.1/"/>
    <ds:schemaRef ds:uri="5e4215e3-6db5-443b-87f1-780260bc32d6"/>
    <ds:schemaRef ds:uri="http://schemas.microsoft.com/office/2006/metadata/properties"/>
    <ds:schemaRef ds:uri="fcea12e1-7c05-496d-84c3-9efa35a0546f"/>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a0e590f3-5dac-42ba-b68a-d752b5c0f50e"/>
    <ds:schemaRef ds:uri="5ee793ce-b4f6-48ff-9477-5224ee155f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2150</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13951</CharactersWithSpaces>
  <SharedDoc>false</SharedDoc>
  <HLinks>
    <vt:vector size="72" baseType="variant">
      <vt:variant>
        <vt:i4>3276820</vt:i4>
      </vt:variant>
      <vt:variant>
        <vt:i4>33</vt:i4>
      </vt:variant>
      <vt:variant>
        <vt:i4>0</vt:i4>
      </vt:variant>
      <vt:variant>
        <vt:i4>5</vt:i4>
      </vt:variant>
      <vt:variant>
        <vt:lpwstr>https://palliaweb.nl/zorgpraktijk/zorgpad-stervensfase?gclid=EAIaIQobChMI4Lyfh_GF_AIVtRoGAB2i0QuWEAAYASAAEgIRIPD_BwE</vt:lpwstr>
      </vt:variant>
      <vt:variant>
        <vt:lpwstr/>
      </vt:variant>
      <vt:variant>
        <vt:i4>2949145</vt:i4>
      </vt:variant>
      <vt:variant>
        <vt:i4>30</vt:i4>
      </vt:variant>
      <vt:variant>
        <vt:i4>0</vt:i4>
      </vt:variant>
      <vt:variant>
        <vt:i4>5</vt:i4>
      </vt:variant>
      <vt:variant>
        <vt:lpwstr>mailto:nppzii@pznl.nl</vt:lpwstr>
      </vt:variant>
      <vt:variant>
        <vt:lpwstr/>
      </vt:variant>
      <vt:variant>
        <vt:i4>7209075</vt:i4>
      </vt:variant>
      <vt:variant>
        <vt:i4>27</vt:i4>
      </vt:variant>
      <vt:variant>
        <vt:i4>0</vt:i4>
      </vt:variant>
      <vt:variant>
        <vt:i4>5</vt:i4>
      </vt:variant>
      <vt:variant>
        <vt:lpwstr>https://palliaweb.nl/projecten-nationaal-programma-palliatieve-zorg-ii</vt:lpwstr>
      </vt:variant>
      <vt:variant>
        <vt:lpwstr/>
      </vt:variant>
      <vt:variant>
        <vt:i4>3342457</vt:i4>
      </vt:variant>
      <vt:variant>
        <vt:i4>24</vt:i4>
      </vt:variant>
      <vt:variant>
        <vt:i4>0</vt:i4>
      </vt:variant>
      <vt:variant>
        <vt:i4>5</vt:i4>
      </vt:variant>
      <vt:variant>
        <vt:lpwstr>https://palliaweb.nl/getattachment/723f7650-dbfc-46af-ba6f-8c42ba613637/CURA-Implementatie-tool-v4-A4-PRINT-(1).pdf?lang=nl-NL</vt:lpwstr>
      </vt:variant>
      <vt:variant>
        <vt:lpwstr>:~:text=Wat%20is%20CURA%3F,als%20in%20groepsverband%20te%20gebruiken.</vt:lpwstr>
      </vt:variant>
      <vt:variant>
        <vt:i4>3997759</vt:i4>
      </vt:variant>
      <vt:variant>
        <vt:i4>21</vt:i4>
      </vt:variant>
      <vt:variant>
        <vt:i4>0</vt:i4>
      </vt:variant>
      <vt:variant>
        <vt:i4>5</vt:i4>
      </vt:variant>
      <vt:variant>
        <vt:lpwstr>https://palliaweb.nl/getmedia/13d166ef-af75-4b40-8a7a-fc117fe666bc/20241111-Handreiking-pzp-in-de-eerste-lijn.docx</vt:lpwstr>
      </vt:variant>
      <vt:variant>
        <vt:lpwstr/>
      </vt:variant>
      <vt:variant>
        <vt:i4>65600</vt:i4>
      </vt:variant>
      <vt:variant>
        <vt:i4>18</vt:i4>
      </vt:variant>
      <vt:variant>
        <vt:i4>0</vt:i4>
      </vt:variant>
      <vt:variant>
        <vt:i4>5</vt:i4>
      </vt:variant>
      <vt:variant>
        <vt:lpwstr>https://palliaweb.nl/getmedia/7e738b46-5c14-4377-bc25-bdc0f6169b25/20241111-Presentatie-bijeenkomst-2-pzp-in-de-eerste-lijn.pptx</vt:lpwstr>
      </vt:variant>
      <vt:variant>
        <vt:lpwstr/>
      </vt:variant>
      <vt:variant>
        <vt:i4>5505052</vt:i4>
      </vt:variant>
      <vt:variant>
        <vt:i4>15</vt:i4>
      </vt:variant>
      <vt:variant>
        <vt:i4>0</vt:i4>
      </vt:variant>
      <vt:variant>
        <vt:i4>5</vt:i4>
      </vt:variant>
      <vt:variant>
        <vt:lpwstr>https://palliaweb.nl/getmedia/c94c8a7c-d914-4c95-b00e-2ef3e5d9b36d/20241111-Presentatie-bijeenkomst-1-pzp-in-de-eerste-lijn.pptx</vt:lpwstr>
      </vt:variant>
      <vt:variant>
        <vt:lpwstr/>
      </vt:variant>
      <vt:variant>
        <vt:i4>6029315</vt:i4>
      </vt:variant>
      <vt:variant>
        <vt:i4>12</vt:i4>
      </vt:variant>
      <vt:variant>
        <vt:i4>0</vt:i4>
      </vt:variant>
      <vt:variant>
        <vt:i4>5</vt:i4>
      </vt:variant>
      <vt:variant>
        <vt:lpwstr>https://palliaweb.nl/getmedia/f4aaeb56-a56f-4bb6-a7d3-0ae87447a114/20241111-Draaiboek-training-pzp-in-de-eerste-lijn.docx</vt:lpwstr>
      </vt:variant>
      <vt:variant>
        <vt:lpwstr/>
      </vt:variant>
      <vt:variant>
        <vt:i4>5701657</vt:i4>
      </vt:variant>
      <vt:variant>
        <vt:i4>9</vt:i4>
      </vt:variant>
      <vt:variant>
        <vt:i4>0</vt:i4>
      </vt:variant>
      <vt:variant>
        <vt:i4>5</vt:i4>
      </vt:variant>
      <vt:variant>
        <vt:lpwstr>https://palliaweb.nl/consortium-noordhollandflevoland/Wat-we-doen/Projecten/Advance-Care-Planning</vt:lpwstr>
      </vt:variant>
      <vt:variant>
        <vt:lpwstr/>
      </vt:variant>
      <vt:variant>
        <vt:i4>2359342</vt:i4>
      </vt:variant>
      <vt:variant>
        <vt:i4>6</vt:i4>
      </vt:variant>
      <vt:variant>
        <vt:i4>0</vt:i4>
      </vt:variant>
      <vt:variant>
        <vt:i4>5</vt:i4>
      </vt:variant>
      <vt:variant>
        <vt:lpwstr>https://www.nivel.nl/nl/publicatie/implementatiehandreiking-advance-care-planning-aanbevelingen-voor-toepassing</vt:lpwstr>
      </vt:variant>
      <vt:variant>
        <vt:lpwstr/>
      </vt:variant>
      <vt:variant>
        <vt:i4>3997732</vt:i4>
      </vt:variant>
      <vt:variant>
        <vt:i4>3</vt:i4>
      </vt:variant>
      <vt:variant>
        <vt:i4>0</vt:i4>
      </vt:variant>
      <vt:variant>
        <vt:i4>5</vt:i4>
      </vt:variant>
      <vt:variant>
        <vt:lpwstr>https://palliaweb.nl/publicaties/toolkit-tapas-bekostiging-palliatieve-zorg</vt:lpwstr>
      </vt:variant>
      <vt:variant>
        <vt:lpwstr/>
      </vt:variant>
      <vt:variant>
        <vt:i4>7995429</vt:i4>
      </vt:variant>
      <vt:variant>
        <vt:i4>0</vt:i4>
      </vt:variant>
      <vt:variant>
        <vt:i4>0</vt:i4>
      </vt:variant>
      <vt:variant>
        <vt:i4>5</vt:i4>
      </vt:variant>
      <vt:variant>
        <vt:lpwstr>https://www.zonmw.nl/nl/artikel/maak-zelf-een-implementatieplan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Famke van Heeckeren tot Overlaer</cp:lastModifiedBy>
  <cp:revision>2</cp:revision>
  <cp:lastPrinted>2023-01-12T09:03:00Z</cp:lastPrinted>
  <dcterms:created xsi:type="dcterms:W3CDTF">2024-11-19T14:40:00Z</dcterms:created>
  <dcterms:modified xsi:type="dcterms:W3CDTF">2024-11-19T14:40:00Z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